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E6" w:rsidRDefault="005152E6" w:rsidP="005152E6">
      <w:pPr>
        <w:rPr>
          <w:b/>
          <w:bCs/>
          <w:sz w:val="36"/>
          <w:szCs w:val="36"/>
        </w:rPr>
      </w:pPr>
    </w:p>
    <w:p w:rsidR="00977276" w:rsidRPr="002336D6" w:rsidRDefault="00977276" w:rsidP="005152E6">
      <w:pPr>
        <w:rPr>
          <w:b/>
          <w:bCs/>
          <w:sz w:val="36"/>
          <w:szCs w:val="36"/>
        </w:rPr>
      </w:pPr>
    </w:p>
    <w:p w:rsidR="005152E6" w:rsidRPr="002336D6" w:rsidRDefault="005152E6" w:rsidP="005152E6">
      <w:pPr>
        <w:rPr>
          <w:b/>
          <w:bCs/>
          <w:sz w:val="36"/>
          <w:szCs w:val="36"/>
        </w:rPr>
      </w:pPr>
    </w:p>
    <w:p w:rsidR="005152E6" w:rsidRPr="002336D6" w:rsidRDefault="005152E6" w:rsidP="005152E6">
      <w:pPr>
        <w:rPr>
          <w:b/>
          <w:bCs/>
          <w:sz w:val="36"/>
          <w:szCs w:val="36"/>
        </w:rPr>
      </w:pPr>
    </w:p>
    <w:p w:rsidR="005152E6" w:rsidRPr="002336D6" w:rsidRDefault="005152E6" w:rsidP="005152E6">
      <w:pPr>
        <w:rPr>
          <w:b/>
          <w:bCs/>
          <w:sz w:val="36"/>
          <w:szCs w:val="36"/>
        </w:rPr>
      </w:pPr>
    </w:p>
    <w:p w:rsidR="005152E6" w:rsidRPr="002336D6" w:rsidRDefault="005152E6" w:rsidP="005152E6">
      <w:pPr>
        <w:rPr>
          <w:b/>
          <w:bCs/>
          <w:sz w:val="36"/>
          <w:szCs w:val="36"/>
        </w:rPr>
      </w:pPr>
    </w:p>
    <w:p w:rsidR="005152E6" w:rsidRPr="002336D6" w:rsidRDefault="005152E6" w:rsidP="005152E6">
      <w:pPr>
        <w:rPr>
          <w:b/>
          <w:bCs/>
          <w:sz w:val="36"/>
          <w:szCs w:val="36"/>
        </w:rPr>
      </w:pPr>
    </w:p>
    <w:p w:rsidR="005152E6" w:rsidRPr="00583840" w:rsidRDefault="005152E6" w:rsidP="005152E6">
      <w:pPr>
        <w:rPr>
          <w:b/>
          <w:bCs/>
          <w:sz w:val="32"/>
          <w:szCs w:val="36"/>
        </w:rPr>
      </w:pPr>
    </w:p>
    <w:p w:rsidR="005152E6" w:rsidRPr="00D87879" w:rsidRDefault="00FC250E" w:rsidP="005152E6">
      <w:pPr>
        <w:rPr>
          <w:b/>
          <w:bCs/>
          <w:sz w:val="36"/>
          <w:szCs w:val="36"/>
        </w:rPr>
      </w:pPr>
      <w:r w:rsidRPr="002336D6">
        <w:rPr>
          <w:noProof/>
        </w:rPr>
        <w:pict>
          <v:rect id="_x0000_s1029" style="position:absolute;margin-left:-55.8pt;margin-top:14pt;width:542.6pt;height:180pt;z-index:251657728" filled="f" strokeweight="3.5pt">
            <v:stroke linestyle="thickThin"/>
          </v:rect>
        </w:pict>
      </w:r>
    </w:p>
    <w:p w:rsidR="005152E6" w:rsidRPr="00EB6F57" w:rsidRDefault="005152E6" w:rsidP="005152E6">
      <w:pPr>
        <w:rPr>
          <w:b/>
          <w:bCs/>
          <w:sz w:val="28"/>
          <w:szCs w:val="16"/>
        </w:rPr>
      </w:pPr>
    </w:p>
    <w:p w:rsidR="005152E6" w:rsidRPr="002336D6" w:rsidRDefault="005152E6" w:rsidP="005152E6">
      <w:pPr>
        <w:rPr>
          <w:b/>
          <w:bCs/>
          <w:sz w:val="16"/>
          <w:szCs w:val="16"/>
        </w:rPr>
      </w:pPr>
    </w:p>
    <w:p w:rsidR="005152E6" w:rsidRPr="00D87879" w:rsidRDefault="005152E6" w:rsidP="005152E6">
      <w:pPr>
        <w:rPr>
          <w:b/>
          <w:bCs/>
          <w:sz w:val="20"/>
          <w:szCs w:val="22"/>
        </w:rPr>
      </w:pPr>
    </w:p>
    <w:p w:rsidR="005152E6" w:rsidRPr="00FA2E23" w:rsidRDefault="005152E6" w:rsidP="005152E6">
      <w:pPr>
        <w:spacing w:after="120"/>
        <w:jc w:val="center"/>
        <w:rPr>
          <w:b/>
          <w:bCs/>
          <w:sz w:val="40"/>
          <w:szCs w:val="40"/>
        </w:rPr>
      </w:pPr>
      <w:r w:rsidRPr="00FA2E23">
        <w:rPr>
          <w:b/>
          <w:bCs/>
          <w:sz w:val="40"/>
          <w:szCs w:val="40"/>
        </w:rPr>
        <w:t xml:space="preserve">CÔNG TY </w:t>
      </w:r>
      <w:r w:rsidR="00FC250E" w:rsidRPr="00FA2E23">
        <w:rPr>
          <w:b/>
          <w:bCs/>
          <w:sz w:val="40"/>
          <w:szCs w:val="40"/>
        </w:rPr>
        <w:t>CỔ PHẦN HƯNG ĐẠO CONTAINER</w:t>
      </w:r>
    </w:p>
    <w:p w:rsidR="00FA2E23" w:rsidRPr="003C397E" w:rsidRDefault="00FA2E23" w:rsidP="00FA2E23">
      <w:pPr>
        <w:spacing w:before="330"/>
        <w:jc w:val="center"/>
        <w:rPr>
          <w:b/>
          <w:bCs/>
          <w:sz w:val="32"/>
          <w:szCs w:val="36"/>
        </w:rPr>
      </w:pPr>
      <w:r w:rsidRPr="003C397E">
        <w:rPr>
          <w:b/>
          <w:bCs/>
          <w:sz w:val="32"/>
          <w:szCs w:val="36"/>
        </w:rPr>
        <w:t xml:space="preserve">BÁO CÁO TÀI CHÍNH </w:t>
      </w:r>
      <w:r w:rsidR="003C397E" w:rsidRPr="003C397E">
        <w:rPr>
          <w:b/>
          <w:bCs/>
          <w:sz w:val="32"/>
          <w:szCs w:val="36"/>
        </w:rPr>
        <w:t xml:space="preserve">GIỮA NIÊN ĐỘ </w:t>
      </w:r>
      <w:r w:rsidRPr="003C397E">
        <w:rPr>
          <w:b/>
          <w:bCs/>
          <w:sz w:val="32"/>
          <w:szCs w:val="36"/>
        </w:rPr>
        <w:t>ĐÃ ĐƯỢC SOÁT XÉT</w:t>
      </w:r>
    </w:p>
    <w:p w:rsidR="00FA2E23" w:rsidRPr="00FA2E23" w:rsidRDefault="00FA2E23" w:rsidP="005152E6">
      <w:pPr>
        <w:spacing w:before="320"/>
        <w:jc w:val="center"/>
        <w:rPr>
          <w:b/>
          <w:bCs/>
          <w:sz w:val="28"/>
          <w:szCs w:val="28"/>
        </w:rPr>
      </w:pPr>
      <w:r w:rsidRPr="00FA2E23">
        <w:rPr>
          <w:b/>
          <w:bCs/>
          <w:sz w:val="28"/>
          <w:szCs w:val="28"/>
        </w:rPr>
        <w:t>CHO KỲ HOẠT ĐỘNG TỪ NGÀY 01/01/2013 ĐẾN NGÀY 30/06/2013</w:t>
      </w:r>
    </w:p>
    <w:p w:rsidR="005152E6" w:rsidRPr="00D87879" w:rsidRDefault="005152E6" w:rsidP="00FA2E23">
      <w:pPr>
        <w:spacing w:before="320"/>
        <w:jc w:val="cente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Pr="002336D6" w:rsidRDefault="005152E6" w:rsidP="005152E6">
      <w:pPr>
        <w:rPr>
          <w:b/>
          <w:bCs/>
        </w:rPr>
      </w:pPr>
    </w:p>
    <w:p w:rsidR="005152E6" w:rsidRDefault="005152E6" w:rsidP="005152E6">
      <w:pPr>
        <w:rPr>
          <w:b/>
          <w:bCs/>
        </w:rPr>
      </w:pPr>
    </w:p>
    <w:p w:rsidR="005152E6" w:rsidRDefault="005152E6" w:rsidP="005152E6">
      <w:pPr>
        <w:rPr>
          <w:b/>
          <w:bCs/>
        </w:rPr>
      </w:pPr>
    </w:p>
    <w:p w:rsidR="005152E6" w:rsidRDefault="005152E6" w:rsidP="005152E6">
      <w:pPr>
        <w:rPr>
          <w:b/>
          <w:bCs/>
        </w:rPr>
      </w:pPr>
    </w:p>
    <w:p w:rsidR="005152E6" w:rsidRDefault="005152E6" w:rsidP="005152E6">
      <w:pPr>
        <w:rPr>
          <w:b/>
          <w:bCs/>
        </w:rPr>
      </w:pPr>
    </w:p>
    <w:p w:rsidR="005152E6" w:rsidRDefault="005152E6" w:rsidP="005152E6">
      <w:pPr>
        <w:rPr>
          <w:b/>
          <w:bCs/>
        </w:rPr>
      </w:pPr>
    </w:p>
    <w:p w:rsidR="005152E6" w:rsidRDefault="005152E6" w:rsidP="005152E6">
      <w:pPr>
        <w:rPr>
          <w:b/>
          <w:bCs/>
        </w:rPr>
      </w:pPr>
    </w:p>
    <w:p w:rsidR="005152E6" w:rsidRPr="002336D6" w:rsidRDefault="005152E6" w:rsidP="005152E6">
      <w:pPr>
        <w:rPr>
          <w:b/>
          <w:bCs/>
        </w:rPr>
      </w:pPr>
    </w:p>
    <w:p w:rsidR="006F6E4E" w:rsidRDefault="006F6E4E" w:rsidP="006F6E4E">
      <w:pPr>
        <w:jc w:val="both"/>
      </w:pPr>
    </w:p>
    <w:p w:rsidR="007710E8" w:rsidRDefault="007710E8" w:rsidP="006F6E4E">
      <w:pPr>
        <w:jc w:val="both"/>
      </w:pPr>
    </w:p>
    <w:p w:rsidR="00033FF1" w:rsidRDefault="00033FF1" w:rsidP="006F6E4E">
      <w:pPr>
        <w:jc w:val="both"/>
      </w:pPr>
    </w:p>
    <w:p w:rsidR="007710E8" w:rsidRPr="000852A6" w:rsidRDefault="007710E8" w:rsidP="006F6E4E">
      <w:pPr>
        <w:jc w:val="both"/>
      </w:pPr>
    </w:p>
    <w:p w:rsidR="006F6E4E" w:rsidRPr="00632283" w:rsidRDefault="006F6E4E" w:rsidP="006F6E4E">
      <w:pPr>
        <w:jc w:val="center"/>
        <w:rPr>
          <w:b/>
          <w:sz w:val="22"/>
          <w:szCs w:val="22"/>
        </w:rPr>
      </w:pPr>
      <w:r w:rsidRPr="00632283">
        <w:rPr>
          <w:b/>
          <w:sz w:val="22"/>
          <w:szCs w:val="22"/>
        </w:rPr>
        <w:t>MỤC LỤC</w:t>
      </w:r>
    </w:p>
    <w:p w:rsidR="006F6E4E" w:rsidRPr="000852A6" w:rsidRDefault="006F6E4E" w:rsidP="006F6E4E">
      <w:pPr>
        <w:jc w:val="both"/>
      </w:pPr>
    </w:p>
    <w:p w:rsidR="006F6E4E" w:rsidRPr="000852A6" w:rsidRDefault="006F6E4E" w:rsidP="006F6E4E">
      <w:pPr>
        <w:jc w:val="both"/>
      </w:pPr>
    </w:p>
    <w:tbl>
      <w:tblPr>
        <w:tblW w:w="8966" w:type="dxa"/>
        <w:tblLayout w:type="fixed"/>
        <w:tblLook w:val="0000"/>
      </w:tblPr>
      <w:tblGrid>
        <w:gridCol w:w="6912"/>
        <w:gridCol w:w="2054"/>
      </w:tblGrid>
      <w:tr w:rsidR="006F6E4E" w:rsidRPr="000F3E71">
        <w:tblPrEx>
          <w:tblCellMar>
            <w:top w:w="0" w:type="dxa"/>
            <w:bottom w:w="0" w:type="dxa"/>
          </w:tblCellMar>
        </w:tblPrEx>
        <w:tc>
          <w:tcPr>
            <w:tcW w:w="6912" w:type="dxa"/>
          </w:tcPr>
          <w:p w:rsidR="006F6E4E" w:rsidRPr="000F3E71" w:rsidRDefault="006F6E4E" w:rsidP="006F6E4E">
            <w:pPr>
              <w:jc w:val="both"/>
              <w:rPr>
                <w:b/>
                <w:caps/>
                <w:sz w:val="20"/>
                <w:szCs w:val="20"/>
                <w:u w:val="single"/>
              </w:rPr>
            </w:pPr>
            <w:r w:rsidRPr="000F3E71">
              <w:rPr>
                <w:b/>
                <w:caps/>
                <w:sz w:val="20"/>
                <w:szCs w:val="20"/>
                <w:u w:val="single"/>
              </w:rPr>
              <w:t>NỘI DUNG</w:t>
            </w:r>
          </w:p>
        </w:tc>
        <w:tc>
          <w:tcPr>
            <w:tcW w:w="2054" w:type="dxa"/>
          </w:tcPr>
          <w:p w:rsidR="006F6E4E" w:rsidRPr="000F3E71" w:rsidRDefault="006F6E4E" w:rsidP="006F6E4E">
            <w:pPr>
              <w:jc w:val="right"/>
              <w:rPr>
                <w:b/>
                <w:caps/>
                <w:sz w:val="20"/>
                <w:szCs w:val="20"/>
              </w:rPr>
            </w:pPr>
            <w:r w:rsidRPr="000F3E71">
              <w:rPr>
                <w:b/>
                <w:caps/>
                <w:sz w:val="20"/>
                <w:szCs w:val="20"/>
                <w:u w:val="single"/>
              </w:rPr>
              <w:t>TRANG</w:t>
            </w:r>
          </w:p>
          <w:p w:rsidR="006F6E4E" w:rsidRPr="000F3E71" w:rsidRDefault="006F6E4E" w:rsidP="006F6E4E">
            <w:pPr>
              <w:jc w:val="right"/>
              <w:rPr>
                <w:b/>
                <w:caps/>
                <w:sz w:val="20"/>
                <w:szCs w:val="20"/>
              </w:rPr>
            </w:pPr>
          </w:p>
        </w:tc>
      </w:tr>
      <w:tr w:rsidR="006F6E4E" w:rsidRPr="000F3E71">
        <w:tblPrEx>
          <w:tblCellMar>
            <w:top w:w="0" w:type="dxa"/>
            <w:bottom w:w="0" w:type="dxa"/>
          </w:tblCellMar>
        </w:tblPrEx>
        <w:tc>
          <w:tcPr>
            <w:tcW w:w="6912" w:type="dxa"/>
          </w:tcPr>
          <w:p w:rsidR="006F6E4E" w:rsidRPr="000F3E71" w:rsidRDefault="006F6E4E" w:rsidP="006F6E4E">
            <w:pPr>
              <w:jc w:val="both"/>
              <w:rPr>
                <w:sz w:val="20"/>
                <w:szCs w:val="20"/>
              </w:rPr>
            </w:pPr>
          </w:p>
        </w:tc>
        <w:tc>
          <w:tcPr>
            <w:tcW w:w="2054" w:type="dxa"/>
          </w:tcPr>
          <w:p w:rsidR="006F6E4E" w:rsidRPr="000F3E71" w:rsidRDefault="006F6E4E" w:rsidP="006F6E4E">
            <w:pPr>
              <w:jc w:val="right"/>
              <w:rPr>
                <w:sz w:val="20"/>
                <w:szCs w:val="20"/>
              </w:rPr>
            </w:pPr>
          </w:p>
        </w:tc>
      </w:tr>
      <w:tr w:rsidR="006F6E4E" w:rsidRPr="00275B1D">
        <w:tblPrEx>
          <w:tblCellMar>
            <w:top w:w="0" w:type="dxa"/>
            <w:bottom w:w="0" w:type="dxa"/>
          </w:tblCellMar>
        </w:tblPrEx>
        <w:tc>
          <w:tcPr>
            <w:tcW w:w="6912" w:type="dxa"/>
          </w:tcPr>
          <w:p w:rsidR="006F6E4E" w:rsidRPr="00AF0525" w:rsidRDefault="006F6E4E" w:rsidP="006F6E4E">
            <w:pPr>
              <w:spacing w:before="60"/>
              <w:rPr>
                <w:caps/>
                <w:sz w:val="20"/>
                <w:szCs w:val="20"/>
              </w:rPr>
            </w:pPr>
            <w:r w:rsidRPr="00AF0525">
              <w:rPr>
                <w:caps/>
                <w:sz w:val="20"/>
                <w:szCs w:val="20"/>
              </w:rPr>
              <w:t>bÁO CÁO CỦA BAN</w:t>
            </w:r>
            <w:r w:rsidR="00756F8C" w:rsidRPr="00AF0525">
              <w:rPr>
                <w:caps/>
                <w:sz w:val="20"/>
                <w:szCs w:val="20"/>
              </w:rPr>
              <w:t xml:space="preserve"> TỔNG </w:t>
            </w:r>
            <w:r w:rsidRPr="00AF0525">
              <w:rPr>
                <w:caps/>
                <w:sz w:val="20"/>
                <w:szCs w:val="20"/>
              </w:rPr>
              <w:t>GIÁM ĐỐC</w:t>
            </w:r>
          </w:p>
        </w:tc>
        <w:tc>
          <w:tcPr>
            <w:tcW w:w="2054" w:type="dxa"/>
          </w:tcPr>
          <w:p w:rsidR="006F6E4E" w:rsidRPr="00275B1D" w:rsidRDefault="000F3E71" w:rsidP="006F6E4E">
            <w:pPr>
              <w:spacing w:before="60"/>
              <w:jc w:val="right"/>
              <w:rPr>
                <w:sz w:val="20"/>
                <w:szCs w:val="20"/>
              </w:rPr>
            </w:pPr>
            <w:r w:rsidRPr="00275B1D">
              <w:rPr>
                <w:noProof/>
                <w:webHidden/>
                <w:sz w:val="20"/>
                <w:szCs w:val="20"/>
              </w:rPr>
              <w:fldChar w:fldCharType="begin"/>
            </w:r>
            <w:r w:rsidRPr="00275B1D">
              <w:rPr>
                <w:noProof/>
                <w:webHidden/>
                <w:sz w:val="20"/>
                <w:szCs w:val="20"/>
              </w:rPr>
              <w:instrText xml:space="preserve"> PAGEREF _Toc267126014 \h </w:instrText>
            </w:r>
            <w:r w:rsidRPr="00275B1D">
              <w:rPr>
                <w:noProof/>
                <w:sz w:val="20"/>
                <w:szCs w:val="20"/>
              </w:rPr>
            </w:r>
            <w:r w:rsidRPr="00275B1D">
              <w:rPr>
                <w:noProof/>
                <w:webHidden/>
                <w:sz w:val="20"/>
                <w:szCs w:val="20"/>
              </w:rPr>
              <w:fldChar w:fldCharType="separate"/>
            </w:r>
            <w:r w:rsidR="009E515D">
              <w:rPr>
                <w:noProof/>
                <w:webHidden/>
                <w:sz w:val="20"/>
                <w:szCs w:val="20"/>
              </w:rPr>
              <w:t>1</w:t>
            </w:r>
            <w:r w:rsidRPr="00275B1D">
              <w:rPr>
                <w:noProof/>
                <w:webHidden/>
                <w:sz w:val="20"/>
                <w:szCs w:val="20"/>
              </w:rPr>
              <w:fldChar w:fldCharType="end"/>
            </w: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p>
        </w:tc>
        <w:tc>
          <w:tcPr>
            <w:tcW w:w="2054" w:type="dxa"/>
          </w:tcPr>
          <w:p w:rsidR="006F6E4E" w:rsidRPr="00275B1D" w:rsidRDefault="006F6E4E" w:rsidP="006F6E4E">
            <w:pPr>
              <w:spacing w:before="60"/>
              <w:jc w:val="right"/>
              <w:rPr>
                <w:sz w:val="20"/>
                <w:szCs w:val="20"/>
              </w:rPr>
            </w:pP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r w:rsidRPr="00275B1D">
              <w:rPr>
                <w:caps/>
                <w:sz w:val="20"/>
                <w:szCs w:val="20"/>
              </w:rPr>
              <w:t xml:space="preserve">BÁO CÁO </w:t>
            </w:r>
            <w:r w:rsidR="003C397E">
              <w:rPr>
                <w:caps/>
                <w:sz w:val="20"/>
                <w:szCs w:val="20"/>
              </w:rPr>
              <w:t xml:space="preserve">KẾT QUẢ CÔNG TÁC </w:t>
            </w:r>
            <w:r w:rsidR="008070DB">
              <w:rPr>
                <w:caps/>
                <w:sz w:val="20"/>
                <w:szCs w:val="20"/>
              </w:rPr>
              <w:t>SOÁT XÉT</w:t>
            </w:r>
            <w:r w:rsidR="003C397E">
              <w:rPr>
                <w:caps/>
                <w:sz w:val="20"/>
                <w:szCs w:val="20"/>
              </w:rPr>
              <w:t xml:space="preserve"> BÁO CÁO TÀI CHÍNH GIỮA NIÊN ĐỘ</w:t>
            </w:r>
          </w:p>
        </w:tc>
        <w:tc>
          <w:tcPr>
            <w:tcW w:w="2054" w:type="dxa"/>
          </w:tcPr>
          <w:p w:rsidR="006F6E4E" w:rsidRPr="00275B1D" w:rsidRDefault="000F3E71" w:rsidP="006F6E4E">
            <w:pPr>
              <w:spacing w:before="60"/>
              <w:jc w:val="right"/>
              <w:rPr>
                <w:sz w:val="20"/>
                <w:szCs w:val="20"/>
              </w:rPr>
            </w:pPr>
            <w:r w:rsidRPr="00275B1D">
              <w:rPr>
                <w:noProof/>
                <w:webHidden/>
                <w:sz w:val="20"/>
                <w:szCs w:val="20"/>
              </w:rPr>
              <w:fldChar w:fldCharType="begin"/>
            </w:r>
            <w:r w:rsidRPr="00275B1D">
              <w:rPr>
                <w:noProof/>
                <w:webHidden/>
                <w:sz w:val="20"/>
                <w:szCs w:val="20"/>
              </w:rPr>
              <w:instrText xml:space="preserve"> PAGEREF _Toc267126017 \h </w:instrText>
            </w:r>
            <w:r w:rsidRPr="00275B1D">
              <w:rPr>
                <w:noProof/>
                <w:sz w:val="20"/>
                <w:szCs w:val="20"/>
              </w:rPr>
            </w:r>
            <w:r w:rsidRPr="00275B1D">
              <w:rPr>
                <w:noProof/>
                <w:webHidden/>
                <w:sz w:val="20"/>
                <w:szCs w:val="20"/>
              </w:rPr>
              <w:fldChar w:fldCharType="separate"/>
            </w:r>
            <w:r w:rsidR="009E515D">
              <w:rPr>
                <w:noProof/>
                <w:webHidden/>
                <w:sz w:val="20"/>
                <w:szCs w:val="20"/>
              </w:rPr>
              <w:t>2</w:t>
            </w:r>
            <w:r w:rsidRPr="00275B1D">
              <w:rPr>
                <w:noProof/>
                <w:webHidden/>
                <w:sz w:val="20"/>
                <w:szCs w:val="20"/>
              </w:rPr>
              <w:fldChar w:fldCharType="end"/>
            </w: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p>
        </w:tc>
        <w:tc>
          <w:tcPr>
            <w:tcW w:w="2054" w:type="dxa"/>
          </w:tcPr>
          <w:p w:rsidR="006F6E4E" w:rsidRPr="00275B1D" w:rsidRDefault="006F6E4E" w:rsidP="006F6E4E">
            <w:pPr>
              <w:spacing w:before="60"/>
              <w:jc w:val="right"/>
              <w:rPr>
                <w:sz w:val="20"/>
                <w:szCs w:val="20"/>
              </w:rPr>
            </w:pP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r w:rsidRPr="00275B1D">
              <w:rPr>
                <w:caps/>
                <w:sz w:val="20"/>
                <w:szCs w:val="20"/>
              </w:rPr>
              <w:t>bẢNG CÂN ĐỐI KẾ TOÁN</w:t>
            </w:r>
            <w:r w:rsidR="00A429D3">
              <w:rPr>
                <w:caps/>
                <w:sz w:val="20"/>
                <w:szCs w:val="20"/>
              </w:rPr>
              <w:t xml:space="preserve"> GIỮA NIÊN ĐỘ</w:t>
            </w:r>
          </w:p>
        </w:tc>
        <w:tc>
          <w:tcPr>
            <w:tcW w:w="2054" w:type="dxa"/>
          </w:tcPr>
          <w:p w:rsidR="006F6E4E" w:rsidRPr="00275B1D" w:rsidRDefault="00D5794B" w:rsidP="006F6E4E">
            <w:pPr>
              <w:spacing w:before="60"/>
              <w:jc w:val="right"/>
              <w:rPr>
                <w:sz w:val="20"/>
                <w:szCs w:val="20"/>
              </w:rPr>
            </w:pPr>
            <w:r>
              <w:rPr>
                <w:noProof/>
                <w:webHidden/>
                <w:sz w:val="20"/>
                <w:szCs w:val="20"/>
              </w:rPr>
              <w:t>3</w:t>
            </w:r>
            <w:r w:rsidR="00622322" w:rsidRPr="00275B1D">
              <w:rPr>
                <w:sz w:val="20"/>
                <w:szCs w:val="20"/>
              </w:rPr>
              <w:t xml:space="preserve"> </w:t>
            </w:r>
            <w:r w:rsidR="00631513" w:rsidRPr="00275B1D">
              <w:rPr>
                <w:sz w:val="20"/>
                <w:szCs w:val="20"/>
              </w:rPr>
              <w:t>–</w:t>
            </w:r>
            <w:r w:rsidR="000F3E71" w:rsidRPr="00275B1D">
              <w:rPr>
                <w:sz w:val="20"/>
                <w:szCs w:val="20"/>
              </w:rPr>
              <w:t xml:space="preserve"> </w:t>
            </w:r>
            <w:r>
              <w:rPr>
                <w:sz w:val="20"/>
                <w:szCs w:val="20"/>
              </w:rPr>
              <w:t>4</w:t>
            </w: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p>
        </w:tc>
        <w:tc>
          <w:tcPr>
            <w:tcW w:w="2054" w:type="dxa"/>
          </w:tcPr>
          <w:p w:rsidR="006F6E4E" w:rsidRPr="00275B1D" w:rsidRDefault="006F6E4E" w:rsidP="006F6E4E">
            <w:pPr>
              <w:spacing w:before="60"/>
              <w:jc w:val="right"/>
              <w:rPr>
                <w:sz w:val="20"/>
                <w:szCs w:val="20"/>
              </w:rPr>
            </w:pP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r w:rsidRPr="00275B1D">
              <w:rPr>
                <w:caps/>
                <w:sz w:val="20"/>
                <w:szCs w:val="20"/>
              </w:rPr>
              <w:t xml:space="preserve">BÁO CÁO KẾT QUẢ HOẠT ĐỘNG </w:t>
            </w:r>
            <w:smartTag w:uri="urn:schemas-microsoft-com:office:smarttags" w:element="stockticker">
              <w:r w:rsidRPr="00275B1D">
                <w:rPr>
                  <w:caps/>
                  <w:sz w:val="20"/>
                  <w:szCs w:val="20"/>
                </w:rPr>
                <w:t>KIN</w:t>
              </w:r>
            </w:smartTag>
            <w:r w:rsidRPr="00275B1D">
              <w:rPr>
                <w:caps/>
                <w:sz w:val="20"/>
                <w:szCs w:val="20"/>
              </w:rPr>
              <w:t>H DOANH</w:t>
            </w:r>
            <w:r w:rsidR="00A429D3">
              <w:rPr>
                <w:caps/>
                <w:sz w:val="20"/>
                <w:szCs w:val="20"/>
              </w:rPr>
              <w:t xml:space="preserve"> GIỮA NIÊN ĐỘ</w:t>
            </w:r>
          </w:p>
        </w:tc>
        <w:tc>
          <w:tcPr>
            <w:tcW w:w="2054" w:type="dxa"/>
          </w:tcPr>
          <w:p w:rsidR="006F6E4E" w:rsidRPr="00275B1D" w:rsidRDefault="00D5794B" w:rsidP="006F6E4E">
            <w:pPr>
              <w:spacing w:before="60"/>
              <w:jc w:val="right"/>
              <w:rPr>
                <w:sz w:val="20"/>
                <w:szCs w:val="20"/>
              </w:rPr>
            </w:pPr>
            <w:r>
              <w:rPr>
                <w:noProof/>
                <w:webHidden/>
                <w:sz w:val="20"/>
                <w:szCs w:val="20"/>
              </w:rPr>
              <w:t>5</w:t>
            </w: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p>
        </w:tc>
        <w:tc>
          <w:tcPr>
            <w:tcW w:w="2054" w:type="dxa"/>
          </w:tcPr>
          <w:p w:rsidR="006F6E4E" w:rsidRPr="00275B1D" w:rsidRDefault="006F6E4E" w:rsidP="006F6E4E">
            <w:pPr>
              <w:spacing w:before="60"/>
              <w:jc w:val="right"/>
              <w:rPr>
                <w:sz w:val="20"/>
                <w:szCs w:val="20"/>
              </w:rPr>
            </w:pP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r w:rsidRPr="00275B1D">
              <w:rPr>
                <w:caps/>
                <w:sz w:val="20"/>
                <w:szCs w:val="20"/>
              </w:rPr>
              <w:t xml:space="preserve">bÁO CÁO LƯU CHUYỂN TIỀN TỆ </w:t>
            </w:r>
            <w:r w:rsidR="00A429D3">
              <w:rPr>
                <w:caps/>
                <w:sz w:val="20"/>
                <w:szCs w:val="20"/>
              </w:rPr>
              <w:t>GIỮA NIÊN ĐỘ</w:t>
            </w:r>
          </w:p>
        </w:tc>
        <w:tc>
          <w:tcPr>
            <w:tcW w:w="2054" w:type="dxa"/>
          </w:tcPr>
          <w:p w:rsidR="006F6E4E" w:rsidRPr="00275B1D" w:rsidRDefault="00D5794B" w:rsidP="006F6E4E">
            <w:pPr>
              <w:spacing w:before="60"/>
              <w:jc w:val="right"/>
              <w:rPr>
                <w:sz w:val="20"/>
                <w:szCs w:val="20"/>
              </w:rPr>
            </w:pPr>
            <w:r>
              <w:rPr>
                <w:sz w:val="20"/>
                <w:szCs w:val="20"/>
              </w:rPr>
              <w:t>6</w:t>
            </w:r>
          </w:p>
        </w:tc>
      </w:tr>
      <w:tr w:rsidR="006F6E4E" w:rsidRPr="00275B1D">
        <w:tblPrEx>
          <w:tblCellMar>
            <w:top w:w="0" w:type="dxa"/>
            <w:bottom w:w="0" w:type="dxa"/>
          </w:tblCellMar>
        </w:tblPrEx>
        <w:tc>
          <w:tcPr>
            <w:tcW w:w="6912" w:type="dxa"/>
          </w:tcPr>
          <w:p w:rsidR="006F6E4E" w:rsidRPr="00275B1D" w:rsidRDefault="006F6E4E" w:rsidP="006F6E4E">
            <w:pPr>
              <w:spacing w:before="60"/>
              <w:jc w:val="both"/>
              <w:rPr>
                <w:caps/>
                <w:sz w:val="20"/>
                <w:szCs w:val="20"/>
              </w:rPr>
            </w:pPr>
          </w:p>
        </w:tc>
        <w:tc>
          <w:tcPr>
            <w:tcW w:w="2054" w:type="dxa"/>
          </w:tcPr>
          <w:p w:rsidR="006F6E4E" w:rsidRPr="00275B1D" w:rsidRDefault="006F6E4E" w:rsidP="006F6E4E">
            <w:pPr>
              <w:spacing w:before="60"/>
              <w:jc w:val="right"/>
              <w:rPr>
                <w:sz w:val="20"/>
                <w:szCs w:val="20"/>
              </w:rPr>
            </w:pPr>
          </w:p>
        </w:tc>
      </w:tr>
      <w:tr w:rsidR="006F6E4E" w:rsidRPr="00FC250E">
        <w:tblPrEx>
          <w:tblCellMar>
            <w:top w:w="0" w:type="dxa"/>
            <w:bottom w:w="0" w:type="dxa"/>
          </w:tblCellMar>
        </w:tblPrEx>
        <w:tc>
          <w:tcPr>
            <w:tcW w:w="6912" w:type="dxa"/>
          </w:tcPr>
          <w:p w:rsidR="006F6E4E" w:rsidRPr="00275B1D" w:rsidRDefault="006F6E4E" w:rsidP="006F6E4E">
            <w:pPr>
              <w:spacing w:before="60"/>
              <w:jc w:val="both"/>
              <w:rPr>
                <w:caps/>
                <w:sz w:val="20"/>
                <w:szCs w:val="20"/>
              </w:rPr>
            </w:pPr>
            <w:r w:rsidRPr="00275B1D">
              <w:rPr>
                <w:caps/>
                <w:sz w:val="20"/>
                <w:szCs w:val="20"/>
              </w:rPr>
              <w:t>THUYẾT MINH BÁO CÁO TÀI CHÍNH</w:t>
            </w:r>
            <w:r w:rsidR="00A429D3">
              <w:rPr>
                <w:caps/>
                <w:sz w:val="20"/>
                <w:szCs w:val="20"/>
              </w:rPr>
              <w:t xml:space="preserve"> GIỮA NIÊN ĐỘ</w:t>
            </w:r>
          </w:p>
        </w:tc>
        <w:tc>
          <w:tcPr>
            <w:tcW w:w="2054" w:type="dxa"/>
          </w:tcPr>
          <w:p w:rsidR="006F6E4E" w:rsidRPr="00FC250E" w:rsidRDefault="00D5794B" w:rsidP="006F6E4E">
            <w:pPr>
              <w:spacing w:before="60"/>
              <w:jc w:val="right"/>
              <w:rPr>
                <w:sz w:val="20"/>
                <w:szCs w:val="20"/>
              </w:rPr>
            </w:pPr>
            <w:r>
              <w:rPr>
                <w:noProof/>
                <w:webHidden/>
                <w:sz w:val="20"/>
                <w:szCs w:val="20"/>
              </w:rPr>
              <w:t>7</w:t>
            </w:r>
            <w:r w:rsidR="00F03A2C" w:rsidRPr="00275B1D">
              <w:rPr>
                <w:noProof/>
                <w:webHidden/>
                <w:sz w:val="20"/>
                <w:szCs w:val="20"/>
              </w:rPr>
              <w:t xml:space="preserve"> </w:t>
            </w:r>
            <w:r w:rsidR="00631513" w:rsidRPr="00275B1D">
              <w:rPr>
                <w:sz w:val="20"/>
                <w:szCs w:val="20"/>
              </w:rPr>
              <w:t>–</w:t>
            </w:r>
            <w:r w:rsidR="00014D7A">
              <w:rPr>
                <w:sz w:val="20"/>
                <w:szCs w:val="20"/>
              </w:rPr>
              <w:t xml:space="preserve"> </w:t>
            </w:r>
            <w:r w:rsidR="00275B1D" w:rsidRPr="00275B1D">
              <w:rPr>
                <w:rStyle w:val="Hyperlink"/>
                <w:noProof/>
                <w:color w:val="auto"/>
                <w:sz w:val="20"/>
                <w:szCs w:val="20"/>
                <w:u w:val="none"/>
              </w:rPr>
              <w:t>2</w:t>
            </w:r>
            <w:r w:rsidR="00450AE4">
              <w:rPr>
                <w:rStyle w:val="Hyperlink"/>
                <w:noProof/>
                <w:color w:val="auto"/>
                <w:sz w:val="20"/>
                <w:szCs w:val="20"/>
                <w:u w:val="none"/>
              </w:rPr>
              <w:t>5</w:t>
            </w:r>
          </w:p>
        </w:tc>
      </w:tr>
      <w:tr w:rsidR="006F6E4E" w:rsidRPr="000F3E71">
        <w:tblPrEx>
          <w:tblCellMar>
            <w:top w:w="0" w:type="dxa"/>
            <w:bottom w:w="0" w:type="dxa"/>
          </w:tblCellMar>
        </w:tblPrEx>
        <w:tc>
          <w:tcPr>
            <w:tcW w:w="6912" w:type="dxa"/>
          </w:tcPr>
          <w:p w:rsidR="006F6E4E" w:rsidRPr="000F3E71" w:rsidRDefault="006F6E4E" w:rsidP="006F6E4E">
            <w:pPr>
              <w:jc w:val="both"/>
              <w:rPr>
                <w:sz w:val="20"/>
                <w:szCs w:val="20"/>
              </w:rPr>
            </w:pPr>
          </w:p>
        </w:tc>
        <w:tc>
          <w:tcPr>
            <w:tcW w:w="2054" w:type="dxa"/>
          </w:tcPr>
          <w:p w:rsidR="006F6E4E" w:rsidRPr="00545825" w:rsidRDefault="006F6E4E" w:rsidP="006F6E4E">
            <w:pPr>
              <w:jc w:val="right"/>
              <w:rPr>
                <w:sz w:val="20"/>
                <w:szCs w:val="20"/>
              </w:rPr>
            </w:pPr>
          </w:p>
        </w:tc>
      </w:tr>
    </w:tbl>
    <w:p w:rsidR="00C13258" w:rsidRPr="00C13258" w:rsidRDefault="00C13258" w:rsidP="00C13258">
      <w:pPr>
        <w:sectPr w:rsidR="00C13258" w:rsidRPr="00C13258" w:rsidSect="00C7173D">
          <w:footerReference w:type="default" r:id="rId7"/>
          <w:pgSz w:w="11907" w:h="16840" w:code="9"/>
          <w:pgMar w:top="1618" w:right="1077" w:bottom="1440" w:left="1729" w:header="720" w:footer="1060" w:gutter="0"/>
          <w:cols w:space="720"/>
          <w:docGrid w:linePitch="360"/>
        </w:sectPr>
      </w:pPr>
    </w:p>
    <w:p w:rsidR="00C7173D" w:rsidRPr="00275B1D" w:rsidRDefault="00C7173D" w:rsidP="00C2118E">
      <w:pPr>
        <w:spacing w:before="120" w:after="120"/>
        <w:jc w:val="center"/>
        <w:outlineLvl w:val="0"/>
        <w:rPr>
          <w:b/>
          <w:sz w:val="20"/>
          <w:szCs w:val="20"/>
        </w:rPr>
      </w:pPr>
      <w:bookmarkStart w:id="0" w:name="_Toc267124782"/>
      <w:bookmarkStart w:id="1" w:name="_Toc267126014"/>
      <w:r w:rsidRPr="00275B1D">
        <w:rPr>
          <w:b/>
          <w:sz w:val="20"/>
          <w:szCs w:val="20"/>
        </w:rPr>
        <w:lastRenderedPageBreak/>
        <w:t xml:space="preserve">BÁO CÁO CỦA BAN </w:t>
      </w:r>
      <w:r w:rsidR="00FC250E" w:rsidRPr="00275B1D">
        <w:rPr>
          <w:b/>
          <w:sz w:val="20"/>
          <w:szCs w:val="20"/>
        </w:rPr>
        <w:t xml:space="preserve">TỔNG </w:t>
      </w:r>
      <w:r w:rsidRPr="00275B1D">
        <w:rPr>
          <w:b/>
          <w:sz w:val="20"/>
          <w:szCs w:val="20"/>
        </w:rPr>
        <w:t>GIÁM ĐỐC</w:t>
      </w:r>
      <w:bookmarkEnd w:id="0"/>
      <w:bookmarkEnd w:id="1"/>
    </w:p>
    <w:p w:rsidR="00C7173D" w:rsidRPr="00275B1D" w:rsidRDefault="00C7173D" w:rsidP="00C7173D">
      <w:pPr>
        <w:pStyle w:val="BodyText3"/>
        <w:spacing w:before="240" w:after="120"/>
      </w:pPr>
      <w:r w:rsidRPr="00275B1D">
        <w:t xml:space="preserve">Ban </w:t>
      </w:r>
      <w:r w:rsidR="00FC250E" w:rsidRPr="00275B1D">
        <w:t xml:space="preserve">Tổng </w:t>
      </w:r>
      <w:r w:rsidRPr="00275B1D">
        <w:t xml:space="preserve">Giám đốc </w:t>
      </w:r>
      <w:r w:rsidR="00B9492B" w:rsidRPr="00275B1D">
        <w:t xml:space="preserve">Công ty </w:t>
      </w:r>
      <w:r w:rsidR="00257A80">
        <w:t>C</w:t>
      </w:r>
      <w:r w:rsidR="00FC250E" w:rsidRPr="00275B1D">
        <w:t xml:space="preserve">ổ phần Hưng Đạo </w:t>
      </w:r>
      <w:r w:rsidR="008A3385">
        <w:t>C</w:t>
      </w:r>
      <w:r w:rsidR="00FC250E" w:rsidRPr="00275B1D">
        <w:t>ontainer</w:t>
      </w:r>
      <w:r w:rsidRPr="00275B1D">
        <w:t xml:space="preserve"> đệ trình </w:t>
      </w:r>
      <w:r w:rsidR="007710E8" w:rsidRPr="00275B1D">
        <w:t>b</w:t>
      </w:r>
      <w:r w:rsidRPr="00275B1D">
        <w:t xml:space="preserve">áo cáo này cùng Báo cáo tài chính </w:t>
      </w:r>
      <w:r w:rsidR="00CC2BD2">
        <w:t xml:space="preserve">giữa niên độ </w:t>
      </w:r>
      <w:r w:rsidRPr="00275B1D">
        <w:t xml:space="preserve">đã được </w:t>
      </w:r>
      <w:r w:rsidR="007039A8">
        <w:t>soát xét</w:t>
      </w:r>
      <w:r w:rsidRPr="00275B1D">
        <w:t xml:space="preserve"> cho </w:t>
      </w:r>
      <w:r w:rsidR="00AF0525">
        <w:t>kỳ hoạt động từ ngày 01/01/2013 đến ngày 30/06/2013</w:t>
      </w:r>
      <w:r w:rsidRPr="00275B1D">
        <w:t>.</w:t>
      </w:r>
      <w:r w:rsidR="00A57072" w:rsidRPr="00275B1D">
        <w:t xml:space="preserve"> </w:t>
      </w:r>
    </w:p>
    <w:p w:rsidR="00C7173D" w:rsidRPr="00406403" w:rsidRDefault="00A57072" w:rsidP="00C7173D">
      <w:pPr>
        <w:spacing w:before="240" w:after="120"/>
        <w:jc w:val="both"/>
        <w:rPr>
          <w:b/>
          <w:sz w:val="20"/>
          <w:szCs w:val="20"/>
        </w:rPr>
      </w:pPr>
      <w:r w:rsidRPr="00406403">
        <w:rPr>
          <w:b/>
          <w:sz w:val="20"/>
          <w:szCs w:val="20"/>
        </w:rPr>
        <w:t xml:space="preserve">HỘI ĐỒNG QUẢN TRỊ VÀ </w:t>
      </w:r>
      <w:r w:rsidR="00C7173D" w:rsidRPr="00406403">
        <w:rPr>
          <w:b/>
          <w:sz w:val="20"/>
          <w:szCs w:val="20"/>
        </w:rPr>
        <w:t xml:space="preserve">BAN </w:t>
      </w:r>
      <w:r w:rsidR="00FC250E" w:rsidRPr="00406403">
        <w:rPr>
          <w:b/>
          <w:sz w:val="20"/>
          <w:szCs w:val="20"/>
        </w:rPr>
        <w:t xml:space="preserve">TỔNG </w:t>
      </w:r>
      <w:r w:rsidR="00C7173D" w:rsidRPr="00406403">
        <w:rPr>
          <w:b/>
          <w:sz w:val="20"/>
          <w:szCs w:val="20"/>
        </w:rPr>
        <w:t>GIÁM ĐỐC</w:t>
      </w:r>
    </w:p>
    <w:p w:rsidR="00C7173D" w:rsidRPr="00406403" w:rsidRDefault="00C7173D" w:rsidP="00C7173D">
      <w:pPr>
        <w:spacing w:before="120"/>
        <w:jc w:val="both"/>
        <w:rPr>
          <w:sz w:val="20"/>
          <w:szCs w:val="20"/>
        </w:rPr>
      </w:pPr>
      <w:r w:rsidRPr="00406403">
        <w:rPr>
          <w:sz w:val="20"/>
          <w:szCs w:val="20"/>
        </w:rPr>
        <w:t xml:space="preserve">Các thành viên của </w:t>
      </w:r>
      <w:r w:rsidR="006247C3" w:rsidRPr="00406403">
        <w:rPr>
          <w:sz w:val="20"/>
          <w:szCs w:val="20"/>
        </w:rPr>
        <w:t>Hội đồng quản trị</w:t>
      </w:r>
      <w:r w:rsidR="007710E8" w:rsidRPr="00406403">
        <w:rPr>
          <w:sz w:val="20"/>
          <w:szCs w:val="20"/>
        </w:rPr>
        <w:t xml:space="preserve"> </w:t>
      </w:r>
      <w:r w:rsidR="00A57072" w:rsidRPr="00406403">
        <w:rPr>
          <w:sz w:val="20"/>
          <w:szCs w:val="20"/>
        </w:rPr>
        <w:t xml:space="preserve">và </w:t>
      </w:r>
      <w:r w:rsidRPr="00406403">
        <w:rPr>
          <w:sz w:val="20"/>
          <w:szCs w:val="20"/>
        </w:rPr>
        <w:t xml:space="preserve">Ban </w:t>
      </w:r>
      <w:r w:rsidR="00FC250E" w:rsidRPr="00406403">
        <w:rPr>
          <w:sz w:val="20"/>
          <w:szCs w:val="20"/>
        </w:rPr>
        <w:t xml:space="preserve">Tổng </w:t>
      </w:r>
      <w:r w:rsidRPr="00406403">
        <w:rPr>
          <w:sz w:val="20"/>
          <w:szCs w:val="20"/>
        </w:rPr>
        <w:t xml:space="preserve">Giám đốc </w:t>
      </w:r>
      <w:r w:rsidR="00B9492B" w:rsidRPr="00406403">
        <w:rPr>
          <w:sz w:val="20"/>
          <w:szCs w:val="20"/>
        </w:rPr>
        <w:t>Công ty</w:t>
      </w:r>
      <w:r w:rsidRPr="00406403">
        <w:rPr>
          <w:sz w:val="20"/>
          <w:szCs w:val="20"/>
        </w:rPr>
        <w:t xml:space="preserve"> đã điều hành Công ty trong </w:t>
      </w:r>
      <w:r w:rsidR="007039A8">
        <w:rPr>
          <w:sz w:val="20"/>
          <w:szCs w:val="20"/>
        </w:rPr>
        <w:t>kỳ hoạt động từ ngày 01/01/2013 đến ngày 30/06/2013</w:t>
      </w:r>
      <w:r w:rsidR="002C56DA">
        <w:rPr>
          <w:sz w:val="20"/>
          <w:szCs w:val="20"/>
        </w:rPr>
        <w:t xml:space="preserve"> </w:t>
      </w:r>
      <w:r w:rsidR="00AD14D6" w:rsidRPr="00406403">
        <w:rPr>
          <w:sz w:val="20"/>
          <w:szCs w:val="20"/>
        </w:rPr>
        <w:t>và cho đến ngày lập báo cáo này</w:t>
      </w:r>
      <w:r w:rsidRPr="00406403">
        <w:rPr>
          <w:sz w:val="20"/>
          <w:szCs w:val="20"/>
        </w:rPr>
        <w:t xml:space="preserve"> gồm:</w:t>
      </w:r>
    </w:p>
    <w:tbl>
      <w:tblPr>
        <w:tblW w:w="0" w:type="auto"/>
        <w:tblInd w:w="108" w:type="dxa"/>
        <w:tblLayout w:type="fixed"/>
        <w:tblLook w:val="0000"/>
      </w:tblPr>
      <w:tblGrid>
        <w:gridCol w:w="2651"/>
        <w:gridCol w:w="6507"/>
        <w:tblGridChange w:id="2">
          <w:tblGrid>
            <w:gridCol w:w="2651"/>
            <w:gridCol w:w="6507"/>
          </w:tblGrid>
        </w:tblGridChange>
      </w:tblGrid>
      <w:tr w:rsidR="00A57072" w:rsidRPr="00275B1D">
        <w:tblPrEx>
          <w:tblCellMar>
            <w:top w:w="0" w:type="dxa"/>
            <w:bottom w:w="0" w:type="dxa"/>
          </w:tblCellMar>
        </w:tblPrEx>
        <w:trPr>
          <w:cantSplit/>
        </w:trPr>
        <w:tc>
          <w:tcPr>
            <w:tcW w:w="2651" w:type="dxa"/>
          </w:tcPr>
          <w:p w:rsidR="00A57072" w:rsidRPr="007039A8" w:rsidRDefault="00A57072" w:rsidP="00AF5706">
            <w:pPr>
              <w:pStyle w:val="response"/>
              <w:spacing w:after="0"/>
              <w:rPr>
                <w:b/>
                <w:u w:val="single"/>
              </w:rPr>
            </w:pPr>
            <w:r w:rsidRPr="007039A8">
              <w:rPr>
                <w:b/>
                <w:u w:val="single"/>
              </w:rPr>
              <w:t>Hội đồng quản trị</w:t>
            </w:r>
          </w:p>
        </w:tc>
        <w:tc>
          <w:tcPr>
            <w:tcW w:w="6507" w:type="dxa"/>
          </w:tcPr>
          <w:p w:rsidR="00A57072" w:rsidRPr="00275B1D" w:rsidDel="007F7A8D" w:rsidRDefault="00A57072" w:rsidP="00AF5706">
            <w:pPr>
              <w:pStyle w:val="response"/>
              <w:spacing w:after="0"/>
            </w:pPr>
          </w:p>
        </w:tc>
      </w:tr>
      <w:tr w:rsidR="00A57072" w:rsidRPr="00275B1D">
        <w:tblPrEx>
          <w:tblCellMar>
            <w:top w:w="0" w:type="dxa"/>
            <w:bottom w:w="0" w:type="dxa"/>
          </w:tblCellMar>
        </w:tblPrEx>
        <w:trPr>
          <w:cantSplit/>
        </w:trPr>
        <w:tc>
          <w:tcPr>
            <w:tcW w:w="2651" w:type="dxa"/>
          </w:tcPr>
          <w:p w:rsidR="00A57072" w:rsidRPr="00275B1D" w:rsidRDefault="006512C8" w:rsidP="00A57072">
            <w:pPr>
              <w:pStyle w:val="AS2-Heading1"/>
              <w:spacing w:before="100" w:after="0"/>
              <w:rPr>
                <w:rFonts w:ascii="Times New Roman" w:hAnsi="Times New Roman"/>
                <w:b w:val="0"/>
                <w:sz w:val="20"/>
              </w:rPr>
            </w:pPr>
            <w:r w:rsidRPr="00275B1D">
              <w:rPr>
                <w:rFonts w:ascii="Times New Roman" w:hAnsi="Times New Roman"/>
                <w:b w:val="0"/>
                <w:sz w:val="20"/>
              </w:rPr>
              <w:t>Ông</w:t>
            </w:r>
            <w:r w:rsidR="00FC250E" w:rsidRPr="00275B1D">
              <w:rPr>
                <w:rFonts w:ascii="Times New Roman" w:hAnsi="Times New Roman"/>
                <w:b w:val="0"/>
                <w:sz w:val="20"/>
              </w:rPr>
              <w:t xml:space="preserve"> Trần Văn Hùng</w:t>
            </w:r>
          </w:p>
        </w:tc>
        <w:tc>
          <w:tcPr>
            <w:tcW w:w="6507" w:type="dxa"/>
          </w:tcPr>
          <w:p w:rsidR="00A57072" w:rsidRPr="00275B1D" w:rsidRDefault="00A57072" w:rsidP="00A57072">
            <w:pPr>
              <w:pStyle w:val="AS2-Heading1"/>
              <w:spacing w:before="100" w:after="0"/>
              <w:rPr>
                <w:rFonts w:ascii="Times New Roman" w:hAnsi="Times New Roman"/>
                <w:b w:val="0"/>
                <w:sz w:val="20"/>
              </w:rPr>
            </w:pPr>
            <w:r w:rsidRPr="00275B1D">
              <w:rPr>
                <w:rFonts w:ascii="Times New Roman" w:hAnsi="Times New Roman"/>
                <w:b w:val="0"/>
                <w:sz w:val="20"/>
              </w:rPr>
              <w:t xml:space="preserve">Chủ tịch </w:t>
            </w:r>
          </w:p>
        </w:tc>
      </w:tr>
      <w:tr w:rsidR="00A57072" w:rsidRPr="00275B1D">
        <w:tblPrEx>
          <w:tblCellMar>
            <w:top w:w="0" w:type="dxa"/>
            <w:bottom w:w="0" w:type="dxa"/>
          </w:tblCellMar>
        </w:tblPrEx>
        <w:trPr>
          <w:cantSplit/>
        </w:trPr>
        <w:tc>
          <w:tcPr>
            <w:tcW w:w="2651" w:type="dxa"/>
          </w:tcPr>
          <w:p w:rsidR="00A57072" w:rsidRPr="00275B1D" w:rsidRDefault="00FC250E" w:rsidP="00A57072">
            <w:pPr>
              <w:pStyle w:val="response"/>
              <w:spacing w:before="100" w:after="0"/>
            </w:pPr>
            <w:r w:rsidRPr="00275B1D">
              <w:t>Ông Dương Công Phùng</w:t>
            </w:r>
          </w:p>
        </w:tc>
        <w:tc>
          <w:tcPr>
            <w:tcW w:w="6507" w:type="dxa"/>
          </w:tcPr>
          <w:p w:rsidR="00A57072" w:rsidRPr="00275B1D" w:rsidRDefault="00FC250E" w:rsidP="00A57072">
            <w:pPr>
              <w:pStyle w:val="response"/>
              <w:spacing w:before="100" w:after="0"/>
            </w:pPr>
            <w:r w:rsidRPr="00275B1D">
              <w:t>Thành viên</w:t>
            </w:r>
          </w:p>
        </w:tc>
      </w:tr>
      <w:tr w:rsidR="00A57072" w:rsidRPr="00C7173D">
        <w:tblPrEx>
          <w:tblCellMar>
            <w:top w:w="0" w:type="dxa"/>
            <w:bottom w:w="0" w:type="dxa"/>
          </w:tblCellMar>
        </w:tblPrEx>
        <w:trPr>
          <w:cantSplit/>
        </w:trPr>
        <w:tc>
          <w:tcPr>
            <w:tcW w:w="2651" w:type="dxa"/>
          </w:tcPr>
          <w:p w:rsidR="00A57072" w:rsidRPr="006512C8" w:rsidRDefault="00FC250E" w:rsidP="00A57072">
            <w:pPr>
              <w:pStyle w:val="response"/>
              <w:spacing w:after="0"/>
            </w:pPr>
            <w:r>
              <w:t>Ông Phan Văn Hiếu</w:t>
            </w:r>
          </w:p>
        </w:tc>
        <w:tc>
          <w:tcPr>
            <w:tcW w:w="6507" w:type="dxa"/>
          </w:tcPr>
          <w:p w:rsidR="00A57072" w:rsidRPr="00C7173D" w:rsidDel="007F7A8D" w:rsidRDefault="00A57072" w:rsidP="00C7173D">
            <w:pPr>
              <w:pStyle w:val="response"/>
              <w:spacing w:before="100" w:after="0"/>
            </w:pPr>
            <w:r>
              <w:t>Thành viên</w:t>
            </w:r>
          </w:p>
        </w:tc>
      </w:tr>
      <w:tr w:rsidR="00FC250E" w:rsidRPr="00C7173D">
        <w:tblPrEx>
          <w:tblCellMar>
            <w:top w:w="0" w:type="dxa"/>
            <w:bottom w:w="0" w:type="dxa"/>
          </w:tblCellMar>
        </w:tblPrEx>
        <w:trPr>
          <w:cantSplit/>
        </w:trPr>
        <w:tc>
          <w:tcPr>
            <w:tcW w:w="2651" w:type="dxa"/>
          </w:tcPr>
          <w:p w:rsidR="00FC250E" w:rsidRPr="00A57072" w:rsidRDefault="00FC250E" w:rsidP="00A57072">
            <w:pPr>
              <w:pStyle w:val="response"/>
              <w:spacing w:after="0"/>
            </w:pPr>
            <w:r>
              <w:t>Bà Trần Thị Xuân Thảo</w:t>
            </w:r>
          </w:p>
        </w:tc>
        <w:tc>
          <w:tcPr>
            <w:tcW w:w="6507" w:type="dxa"/>
          </w:tcPr>
          <w:p w:rsidR="00FC250E" w:rsidRDefault="00FC250E" w:rsidP="00C7173D">
            <w:pPr>
              <w:pStyle w:val="response"/>
              <w:spacing w:before="100" w:after="0"/>
            </w:pPr>
            <w:r>
              <w:t>Thành viên</w:t>
            </w:r>
          </w:p>
        </w:tc>
      </w:tr>
      <w:tr w:rsidR="00FC250E" w:rsidRPr="00C7173D">
        <w:tblPrEx>
          <w:tblCellMar>
            <w:top w:w="0" w:type="dxa"/>
            <w:bottom w:w="0" w:type="dxa"/>
          </w:tblCellMar>
        </w:tblPrEx>
        <w:trPr>
          <w:cantSplit/>
        </w:trPr>
        <w:tc>
          <w:tcPr>
            <w:tcW w:w="2651" w:type="dxa"/>
          </w:tcPr>
          <w:p w:rsidR="00FC250E" w:rsidRPr="00A57072" w:rsidRDefault="00FC250E" w:rsidP="00A57072">
            <w:pPr>
              <w:pStyle w:val="response"/>
              <w:spacing w:after="0"/>
            </w:pPr>
            <w:r>
              <w:t>Bà Dương Thị Hà</w:t>
            </w:r>
          </w:p>
        </w:tc>
        <w:tc>
          <w:tcPr>
            <w:tcW w:w="6507" w:type="dxa"/>
          </w:tcPr>
          <w:p w:rsidR="00FC250E" w:rsidRDefault="00FC250E" w:rsidP="00C7173D">
            <w:pPr>
              <w:pStyle w:val="response"/>
              <w:spacing w:before="100" w:after="0"/>
            </w:pPr>
            <w:r>
              <w:t>Thành viên</w:t>
            </w:r>
          </w:p>
        </w:tc>
      </w:tr>
      <w:tr w:rsidR="00FC250E" w:rsidRPr="00C7173D">
        <w:tblPrEx>
          <w:tblCellMar>
            <w:top w:w="0" w:type="dxa"/>
            <w:bottom w:w="0" w:type="dxa"/>
          </w:tblCellMar>
        </w:tblPrEx>
        <w:trPr>
          <w:cantSplit/>
        </w:trPr>
        <w:tc>
          <w:tcPr>
            <w:tcW w:w="2651" w:type="dxa"/>
          </w:tcPr>
          <w:p w:rsidR="00FC250E" w:rsidRDefault="00FC250E" w:rsidP="00A57072">
            <w:pPr>
              <w:pStyle w:val="response"/>
              <w:spacing w:after="0"/>
            </w:pPr>
            <w:r>
              <w:t>Bà Dương Thị Hằng</w:t>
            </w:r>
          </w:p>
        </w:tc>
        <w:tc>
          <w:tcPr>
            <w:tcW w:w="6507" w:type="dxa"/>
          </w:tcPr>
          <w:p w:rsidR="00FC250E" w:rsidRDefault="00FC250E" w:rsidP="00C7173D">
            <w:pPr>
              <w:pStyle w:val="response"/>
              <w:spacing w:before="100" w:after="0"/>
            </w:pPr>
            <w:r>
              <w:t>Thành viên</w:t>
            </w:r>
          </w:p>
        </w:tc>
      </w:tr>
      <w:tr w:rsidR="00A57072" w:rsidRPr="00C7173D">
        <w:tblPrEx>
          <w:tblCellMar>
            <w:top w:w="0" w:type="dxa"/>
            <w:bottom w:w="0" w:type="dxa"/>
          </w:tblCellMar>
        </w:tblPrEx>
        <w:trPr>
          <w:cantSplit/>
        </w:trPr>
        <w:tc>
          <w:tcPr>
            <w:tcW w:w="2651" w:type="dxa"/>
          </w:tcPr>
          <w:p w:rsidR="00A57072" w:rsidRPr="007039A8" w:rsidRDefault="00A57072" w:rsidP="00AF5706">
            <w:pPr>
              <w:pStyle w:val="response"/>
              <w:spacing w:after="0"/>
              <w:rPr>
                <w:b/>
                <w:u w:val="single"/>
              </w:rPr>
            </w:pPr>
            <w:r w:rsidRPr="007039A8">
              <w:rPr>
                <w:b/>
                <w:u w:val="single"/>
              </w:rPr>
              <w:t>Ban</w:t>
            </w:r>
            <w:r w:rsidR="00EA779B">
              <w:rPr>
                <w:b/>
                <w:u w:val="single"/>
              </w:rPr>
              <w:t xml:space="preserve"> </w:t>
            </w:r>
            <w:r w:rsidR="00FC250E" w:rsidRPr="007039A8">
              <w:rPr>
                <w:b/>
                <w:u w:val="single"/>
              </w:rPr>
              <w:t>Tổng Giám đốc</w:t>
            </w:r>
          </w:p>
        </w:tc>
        <w:tc>
          <w:tcPr>
            <w:tcW w:w="6507" w:type="dxa"/>
          </w:tcPr>
          <w:p w:rsidR="00A57072" w:rsidRPr="00C7173D" w:rsidDel="007F7A8D" w:rsidRDefault="00A57072" w:rsidP="00AF5706">
            <w:pPr>
              <w:pStyle w:val="response"/>
              <w:spacing w:after="0"/>
            </w:pPr>
          </w:p>
        </w:tc>
      </w:tr>
      <w:tr w:rsidR="00A57072" w:rsidRPr="00275B1D">
        <w:tblPrEx>
          <w:tblCellMar>
            <w:top w:w="0" w:type="dxa"/>
            <w:bottom w:w="0" w:type="dxa"/>
          </w:tblCellMar>
        </w:tblPrEx>
        <w:trPr>
          <w:cantSplit/>
        </w:trPr>
        <w:tc>
          <w:tcPr>
            <w:tcW w:w="2651" w:type="dxa"/>
          </w:tcPr>
          <w:p w:rsidR="00A57072" w:rsidRPr="00275B1D" w:rsidRDefault="00FC250E" w:rsidP="00C7173D">
            <w:pPr>
              <w:pStyle w:val="AS2-Heading1"/>
              <w:spacing w:before="100" w:after="0"/>
              <w:rPr>
                <w:rFonts w:ascii="Times New Roman" w:hAnsi="Times New Roman"/>
                <w:b w:val="0"/>
                <w:sz w:val="20"/>
              </w:rPr>
            </w:pPr>
            <w:r w:rsidRPr="00275B1D">
              <w:rPr>
                <w:rFonts w:ascii="Times New Roman" w:hAnsi="Times New Roman"/>
                <w:b w:val="0"/>
                <w:sz w:val="20"/>
              </w:rPr>
              <w:t>Ông Trần Văn Hùng</w:t>
            </w:r>
          </w:p>
        </w:tc>
        <w:tc>
          <w:tcPr>
            <w:tcW w:w="6507" w:type="dxa"/>
          </w:tcPr>
          <w:p w:rsidR="00A57072" w:rsidRPr="00275B1D" w:rsidRDefault="00FC250E" w:rsidP="00C7173D">
            <w:pPr>
              <w:pStyle w:val="AS2-Heading1"/>
              <w:spacing w:before="100" w:after="0"/>
              <w:rPr>
                <w:rFonts w:ascii="Times New Roman" w:hAnsi="Times New Roman"/>
                <w:b w:val="0"/>
                <w:sz w:val="20"/>
              </w:rPr>
            </w:pPr>
            <w:r w:rsidRPr="00275B1D">
              <w:rPr>
                <w:rFonts w:ascii="Times New Roman" w:hAnsi="Times New Roman"/>
                <w:b w:val="0"/>
                <w:sz w:val="20"/>
              </w:rPr>
              <w:t xml:space="preserve">Tổng </w:t>
            </w:r>
            <w:r w:rsidR="00A57072" w:rsidRPr="00275B1D">
              <w:rPr>
                <w:rFonts w:ascii="Times New Roman" w:hAnsi="Times New Roman"/>
                <w:b w:val="0"/>
                <w:sz w:val="20"/>
              </w:rPr>
              <w:t>Giám đốc</w:t>
            </w:r>
          </w:p>
        </w:tc>
      </w:tr>
      <w:tr w:rsidR="00A57072" w:rsidRPr="00275B1D">
        <w:tblPrEx>
          <w:tblCellMar>
            <w:top w:w="0" w:type="dxa"/>
            <w:bottom w:w="0" w:type="dxa"/>
          </w:tblCellMar>
        </w:tblPrEx>
        <w:trPr>
          <w:cantSplit/>
        </w:trPr>
        <w:tc>
          <w:tcPr>
            <w:tcW w:w="2651" w:type="dxa"/>
          </w:tcPr>
          <w:p w:rsidR="00A57072" w:rsidRPr="00275B1D" w:rsidRDefault="00FC250E" w:rsidP="00C7173D">
            <w:pPr>
              <w:pStyle w:val="response"/>
              <w:spacing w:before="100" w:after="0"/>
            </w:pPr>
            <w:r w:rsidRPr="00275B1D">
              <w:t>Ông Dương Công Phùng</w:t>
            </w:r>
          </w:p>
        </w:tc>
        <w:tc>
          <w:tcPr>
            <w:tcW w:w="6507" w:type="dxa"/>
          </w:tcPr>
          <w:p w:rsidR="00A57072" w:rsidRPr="00275B1D" w:rsidRDefault="00A57072" w:rsidP="00C7173D">
            <w:pPr>
              <w:pStyle w:val="response"/>
              <w:spacing w:before="100" w:after="0"/>
            </w:pPr>
            <w:r w:rsidRPr="00275B1D">
              <w:t xml:space="preserve">Phó </w:t>
            </w:r>
            <w:r w:rsidR="00FC250E" w:rsidRPr="00275B1D">
              <w:t xml:space="preserve">Tổng </w:t>
            </w:r>
            <w:r w:rsidRPr="00275B1D">
              <w:t xml:space="preserve">Giám đốc </w:t>
            </w:r>
          </w:p>
        </w:tc>
      </w:tr>
    </w:tbl>
    <w:p w:rsidR="00C7173D" w:rsidRPr="00275B1D" w:rsidRDefault="00C7173D" w:rsidP="00C7173D">
      <w:pPr>
        <w:spacing w:before="240" w:after="120"/>
        <w:jc w:val="both"/>
        <w:rPr>
          <w:b/>
          <w:sz w:val="20"/>
          <w:szCs w:val="20"/>
        </w:rPr>
      </w:pPr>
      <w:r w:rsidRPr="00275B1D">
        <w:rPr>
          <w:b/>
          <w:sz w:val="20"/>
          <w:szCs w:val="20"/>
        </w:rPr>
        <w:t xml:space="preserve">TRÁCH </w:t>
      </w:r>
      <w:smartTag w:uri="urn:schemas-microsoft-com:office:smarttags" w:element="stockticker">
        <w:r w:rsidRPr="00275B1D">
          <w:rPr>
            <w:b/>
            <w:sz w:val="20"/>
            <w:szCs w:val="20"/>
          </w:rPr>
          <w:t>NHI</w:t>
        </w:r>
      </w:smartTag>
      <w:r w:rsidRPr="00275B1D">
        <w:rPr>
          <w:b/>
          <w:sz w:val="20"/>
          <w:szCs w:val="20"/>
        </w:rPr>
        <w:t>ỆM CỦ</w:t>
      </w:r>
      <w:r w:rsidR="00257A80">
        <w:rPr>
          <w:b/>
          <w:sz w:val="20"/>
          <w:szCs w:val="20"/>
        </w:rPr>
        <w:t>A</w:t>
      </w:r>
      <w:r w:rsidRPr="00275B1D">
        <w:rPr>
          <w:b/>
          <w:sz w:val="20"/>
          <w:szCs w:val="20"/>
        </w:rPr>
        <w:t xml:space="preserve"> BAN </w:t>
      </w:r>
      <w:r w:rsidR="008876E9" w:rsidRPr="00275B1D">
        <w:rPr>
          <w:b/>
          <w:sz w:val="20"/>
          <w:szCs w:val="20"/>
        </w:rPr>
        <w:t xml:space="preserve">TỔNG </w:t>
      </w:r>
      <w:r w:rsidRPr="00275B1D">
        <w:rPr>
          <w:b/>
          <w:sz w:val="20"/>
          <w:szCs w:val="20"/>
        </w:rPr>
        <w:t>GIÁM ĐỐC</w:t>
      </w:r>
    </w:p>
    <w:p w:rsidR="00C7173D" w:rsidRPr="00275B1D" w:rsidRDefault="00C7173D" w:rsidP="00C7173D">
      <w:pPr>
        <w:jc w:val="both"/>
        <w:rPr>
          <w:sz w:val="20"/>
          <w:szCs w:val="20"/>
        </w:rPr>
      </w:pPr>
      <w:r w:rsidRPr="00275B1D">
        <w:rPr>
          <w:sz w:val="20"/>
          <w:szCs w:val="20"/>
        </w:rPr>
        <w:t xml:space="preserve">Ban </w:t>
      </w:r>
      <w:r w:rsidR="008876E9" w:rsidRPr="00275B1D">
        <w:rPr>
          <w:sz w:val="20"/>
          <w:szCs w:val="20"/>
        </w:rPr>
        <w:t xml:space="preserve">Tổng </w:t>
      </w:r>
      <w:r w:rsidRPr="00275B1D">
        <w:rPr>
          <w:sz w:val="20"/>
          <w:szCs w:val="20"/>
        </w:rPr>
        <w:t xml:space="preserve">Giám đốc </w:t>
      </w:r>
      <w:r w:rsidR="00B9492B" w:rsidRPr="00275B1D">
        <w:rPr>
          <w:sz w:val="20"/>
          <w:szCs w:val="20"/>
        </w:rPr>
        <w:t>Công ty</w:t>
      </w:r>
      <w:r w:rsidRPr="00275B1D">
        <w:rPr>
          <w:sz w:val="20"/>
          <w:szCs w:val="20"/>
        </w:rPr>
        <w:t xml:space="preserve"> có trách nhiệm lập Báo cáo tài chính phản ánh một cách trung thực và hợp lý tình hình tài chính cũng như kết quả hoạt động kinh doanh và tình hình lưu chuyển tiền tệ của </w:t>
      </w:r>
      <w:r w:rsidR="00B9492B" w:rsidRPr="00275B1D">
        <w:rPr>
          <w:sz w:val="20"/>
          <w:szCs w:val="20"/>
        </w:rPr>
        <w:t>Công ty</w:t>
      </w:r>
      <w:r w:rsidRPr="00275B1D">
        <w:rPr>
          <w:sz w:val="20"/>
          <w:szCs w:val="20"/>
        </w:rPr>
        <w:t xml:space="preserve">. Trong việc lập báo cáo tài chính này, Ban </w:t>
      </w:r>
      <w:r w:rsidR="008876E9" w:rsidRPr="00275B1D">
        <w:rPr>
          <w:sz w:val="20"/>
          <w:szCs w:val="20"/>
        </w:rPr>
        <w:t xml:space="preserve">Tổng </w:t>
      </w:r>
      <w:r w:rsidRPr="00275B1D">
        <w:rPr>
          <w:sz w:val="20"/>
          <w:szCs w:val="20"/>
        </w:rPr>
        <w:t>Giám đốc được yêu cầu phải:</w:t>
      </w:r>
    </w:p>
    <w:p w:rsidR="00C7173D" w:rsidRPr="00275B1D" w:rsidRDefault="00C7173D" w:rsidP="00C7173D">
      <w:pPr>
        <w:numPr>
          <w:ilvl w:val="0"/>
          <w:numId w:val="3"/>
        </w:numPr>
        <w:spacing w:before="80"/>
        <w:ind w:left="357" w:hanging="357"/>
        <w:jc w:val="both"/>
        <w:rPr>
          <w:sz w:val="20"/>
          <w:szCs w:val="20"/>
        </w:rPr>
      </w:pPr>
      <w:r w:rsidRPr="00275B1D">
        <w:rPr>
          <w:sz w:val="20"/>
          <w:szCs w:val="20"/>
        </w:rPr>
        <w:t>Lựa chọn các chính sách kế toán thích hợp và áp dụng các chính sách đó một cách nhất quán;</w:t>
      </w:r>
    </w:p>
    <w:p w:rsidR="00C7173D" w:rsidRPr="00275B1D" w:rsidRDefault="00C7173D" w:rsidP="00C7173D">
      <w:pPr>
        <w:numPr>
          <w:ilvl w:val="0"/>
          <w:numId w:val="3"/>
        </w:numPr>
        <w:spacing w:before="80"/>
        <w:ind w:left="357" w:hanging="357"/>
        <w:jc w:val="both"/>
        <w:rPr>
          <w:sz w:val="20"/>
          <w:szCs w:val="20"/>
        </w:rPr>
      </w:pPr>
      <w:r w:rsidRPr="00275B1D">
        <w:rPr>
          <w:sz w:val="20"/>
          <w:szCs w:val="20"/>
        </w:rPr>
        <w:t>Đưa ra các phán đoán và ước tính một cách hợp lý và thận trọng;</w:t>
      </w:r>
    </w:p>
    <w:p w:rsidR="00C7173D" w:rsidRPr="00275B1D" w:rsidRDefault="00C7173D" w:rsidP="00C7173D">
      <w:pPr>
        <w:numPr>
          <w:ilvl w:val="0"/>
          <w:numId w:val="3"/>
        </w:numPr>
        <w:spacing w:before="80"/>
        <w:ind w:left="357" w:hanging="357"/>
        <w:jc w:val="both"/>
        <w:rPr>
          <w:sz w:val="20"/>
          <w:szCs w:val="20"/>
        </w:rPr>
      </w:pPr>
      <w:r w:rsidRPr="00275B1D">
        <w:rPr>
          <w:sz w:val="20"/>
          <w:szCs w:val="20"/>
        </w:rPr>
        <w:t>Nêu rõ các nguyên tắc kế toán thích hợp có được tuân thủ hay không, có những áp dụng sai lệch trọng yếu cần được công bố và giải thích trong báo cáo tài chính hay không; và</w:t>
      </w:r>
    </w:p>
    <w:p w:rsidR="00C7173D" w:rsidRPr="00275B1D" w:rsidRDefault="00C7173D" w:rsidP="00C7173D">
      <w:pPr>
        <w:numPr>
          <w:ilvl w:val="0"/>
          <w:numId w:val="3"/>
        </w:numPr>
        <w:spacing w:before="80"/>
        <w:ind w:left="357" w:hanging="357"/>
        <w:jc w:val="both"/>
        <w:rPr>
          <w:sz w:val="20"/>
          <w:szCs w:val="20"/>
        </w:rPr>
      </w:pPr>
      <w:r w:rsidRPr="00275B1D">
        <w:rPr>
          <w:sz w:val="20"/>
          <w:szCs w:val="20"/>
        </w:rPr>
        <w:t xml:space="preserve">Lập Báo cáo tài chính trên cơ sở hoạt động liên tục trừ trường hợp cho rằng </w:t>
      </w:r>
      <w:r w:rsidR="00B9492B" w:rsidRPr="00275B1D">
        <w:rPr>
          <w:sz w:val="20"/>
          <w:szCs w:val="20"/>
        </w:rPr>
        <w:t>Công ty</w:t>
      </w:r>
      <w:r w:rsidRPr="00275B1D">
        <w:rPr>
          <w:sz w:val="20"/>
          <w:szCs w:val="20"/>
        </w:rPr>
        <w:t xml:space="preserve"> sẽ </w:t>
      </w:r>
      <w:r w:rsidR="007710E8" w:rsidRPr="00275B1D">
        <w:rPr>
          <w:sz w:val="20"/>
          <w:szCs w:val="20"/>
        </w:rPr>
        <w:t xml:space="preserve">không thể </w:t>
      </w:r>
      <w:r w:rsidRPr="00275B1D">
        <w:rPr>
          <w:sz w:val="20"/>
          <w:szCs w:val="20"/>
        </w:rPr>
        <w:t>tiếp tục hoạt động kinh doanh.</w:t>
      </w:r>
    </w:p>
    <w:p w:rsidR="00C7173D" w:rsidRPr="00275B1D" w:rsidRDefault="00C7173D" w:rsidP="00A57072">
      <w:pPr>
        <w:spacing w:before="120"/>
        <w:jc w:val="both"/>
        <w:rPr>
          <w:sz w:val="20"/>
          <w:szCs w:val="20"/>
        </w:rPr>
      </w:pPr>
      <w:r w:rsidRPr="00275B1D">
        <w:rPr>
          <w:sz w:val="20"/>
          <w:szCs w:val="20"/>
        </w:rPr>
        <w:t xml:space="preserve">Ban </w:t>
      </w:r>
      <w:r w:rsidR="008876E9" w:rsidRPr="00275B1D">
        <w:rPr>
          <w:sz w:val="20"/>
          <w:szCs w:val="20"/>
        </w:rPr>
        <w:t xml:space="preserve">Tổng </w:t>
      </w:r>
      <w:r w:rsidRPr="00275B1D">
        <w:rPr>
          <w:sz w:val="20"/>
          <w:szCs w:val="20"/>
        </w:rPr>
        <w:t xml:space="preserve">Giám đốc xác nhận rằng </w:t>
      </w:r>
      <w:r w:rsidR="00B9492B" w:rsidRPr="00275B1D">
        <w:rPr>
          <w:sz w:val="20"/>
          <w:szCs w:val="20"/>
        </w:rPr>
        <w:t>Công ty</w:t>
      </w:r>
      <w:r w:rsidRPr="00275B1D">
        <w:rPr>
          <w:sz w:val="20"/>
          <w:szCs w:val="20"/>
        </w:rPr>
        <w:t xml:space="preserve"> đã tuân thủ các yêu cầu nêu trên trong việc lập Báo cáo tài chính. </w:t>
      </w:r>
    </w:p>
    <w:p w:rsidR="00C7173D" w:rsidRPr="00275B1D" w:rsidRDefault="00C7173D" w:rsidP="00C7173D">
      <w:pPr>
        <w:pStyle w:val="BodyText3"/>
        <w:spacing w:before="120"/>
      </w:pPr>
      <w:r w:rsidRPr="00275B1D">
        <w:t xml:space="preserve">Ban </w:t>
      </w:r>
      <w:r w:rsidR="008876E9" w:rsidRPr="00275B1D">
        <w:t xml:space="preserve">Tổng </w:t>
      </w:r>
      <w:r w:rsidRPr="00275B1D">
        <w:t xml:space="preserve">Giám đốc </w:t>
      </w:r>
      <w:r w:rsidR="00B9492B" w:rsidRPr="00275B1D">
        <w:t>Công ty</w:t>
      </w:r>
      <w:r w:rsidRPr="00275B1D">
        <w:t xml:space="preserve"> chịu trách nhiệm đảm bảo rằng sổ sách kế toán được ghi chép một cách phù hợp để phản ánh một cách hợp lý tình hình tài chính của </w:t>
      </w:r>
      <w:r w:rsidR="00B9492B" w:rsidRPr="00275B1D">
        <w:t>Công ty</w:t>
      </w:r>
      <w:r w:rsidRPr="00275B1D">
        <w:t xml:space="preserve"> ở bất kỳ thời điểm nào và rằng Báo cáo tài chính tuân thủ các Chuẩn mực kế toán Việt Nam, Hệ thống kế toán Việt Nam và các quy định hiện hành về kế toán tại Việt Nam. Ban </w:t>
      </w:r>
      <w:r w:rsidR="008876E9" w:rsidRPr="00275B1D">
        <w:t xml:space="preserve">Tổng </w:t>
      </w:r>
      <w:r w:rsidRPr="00275B1D">
        <w:t xml:space="preserve">Giám đốc cũng chịu trách nhiệm đảm bảo an toàn cho tài sản của </w:t>
      </w:r>
      <w:r w:rsidR="00B9492B" w:rsidRPr="00275B1D">
        <w:t>Công ty</w:t>
      </w:r>
      <w:r w:rsidRPr="00275B1D">
        <w:t xml:space="preserve"> và vì vậy thực hiện các biện pháp thích hợp để ngăn chặn và phát hiện các hành vi gian lận và sai phạm khác.</w:t>
      </w:r>
    </w:p>
    <w:p w:rsidR="00C7173D" w:rsidRPr="00275B1D" w:rsidRDefault="00C7173D" w:rsidP="00C7173D">
      <w:pPr>
        <w:pStyle w:val="BodyText3"/>
      </w:pPr>
    </w:p>
    <w:p w:rsidR="00C7173D" w:rsidRPr="00275B1D" w:rsidRDefault="00126DFA" w:rsidP="00C7173D">
      <w:pPr>
        <w:jc w:val="both"/>
        <w:rPr>
          <w:sz w:val="20"/>
          <w:szCs w:val="20"/>
        </w:rPr>
      </w:pPr>
      <w:r w:rsidRPr="00275B1D">
        <w:rPr>
          <w:sz w:val="20"/>
          <w:szCs w:val="20"/>
        </w:rPr>
        <w:t xml:space="preserve">Thay mặt </w:t>
      </w:r>
      <w:r w:rsidR="00C7173D" w:rsidRPr="00275B1D">
        <w:rPr>
          <w:sz w:val="20"/>
          <w:szCs w:val="20"/>
        </w:rPr>
        <w:t xml:space="preserve">Ban </w:t>
      </w:r>
      <w:r w:rsidR="008876E9" w:rsidRPr="00275B1D">
        <w:rPr>
          <w:sz w:val="20"/>
          <w:szCs w:val="20"/>
        </w:rPr>
        <w:t xml:space="preserve">Tổng </w:t>
      </w:r>
      <w:r w:rsidR="00C7173D" w:rsidRPr="00275B1D">
        <w:rPr>
          <w:sz w:val="20"/>
          <w:szCs w:val="20"/>
        </w:rPr>
        <w:t>Giám đốc,</w:t>
      </w:r>
    </w:p>
    <w:p w:rsidR="00C7173D" w:rsidRPr="00275B1D" w:rsidRDefault="00C7173D" w:rsidP="00C7173D">
      <w:pPr>
        <w:jc w:val="both"/>
        <w:rPr>
          <w:sz w:val="20"/>
          <w:szCs w:val="20"/>
        </w:rPr>
      </w:pPr>
    </w:p>
    <w:p w:rsidR="0021008E" w:rsidRDefault="0021008E" w:rsidP="00C7173D">
      <w:pPr>
        <w:jc w:val="both"/>
        <w:rPr>
          <w:sz w:val="20"/>
          <w:szCs w:val="20"/>
        </w:rPr>
      </w:pPr>
    </w:p>
    <w:p w:rsidR="00151B23" w:rsidRDefault="00151B23" w:rsidP="00C7173D">
      <w:pPr>
        <w:jc w:val="both"/>
        <w:rPr>
          <w:sz w:val="20"/>
          <w:szCs w:val="20"/>
        </w:rPr>
      </w:pPr>
    </w:p>
    <w:p w:rsidR="00151B23" w:rsidRPr="00275B1D" w:rsidRDefault="00151B23" w:rsidP="00C7173D">
      <w:pPr>
        <w:jc w:val="both"/>
        <w:rPr>
          <w:sz w:val="20"/>
          <w:szCs w:val="20"/>
        </w:rPr>
      </w:pPr>
    </w:p>
    <w:p w:rsidR="0021008E" w:rsidRPr="00275B1D" w:rsidRDefault="0021008E" w:rsidP="00C7173D">
      <w:pPr>
        <w:jc w:val="both"/>
        <w:rPr>
          <w:sz w:val="20"/>
          <w:szCs w:val="20"/>
        </w:rPr>
      </w:pPr>
    </w:p>
    <w:p w:rsidR="00C629F7" w:rsidRPr="00275B1D" w:rsidRDefault="00C629F7" w:rsidP="00526044">
      <w:pPr>
        <w:rPr>
          <w:sz w:val="20"/>
          <w:szCs w:val="20"/>
        </w:rPr>
      </w:pPr>
    </w:p>
    <w:tbl>
      <w:tblPr>
        <w:tblW w:w="0" w:type="auto"/>
        <w:tblInd w:w="108" w:type="dxa"/>
        <w:tblLayout w:type="fixed"/>
        <w:tblLook w:val="0000"/>
      </w:tblPr>
      <w:tblGrid>
        <w:gridCol w:w="4097"/>
      </w:tblGrid>
      <w:tr w:rsidR="00622322" w:rsidRPr="00275B1D">
        <w:tblPrEx>
          <w:tblCellMar>
            <w:top w:w="0" w:type="dxa"/>
            <w:bottom w:w="0" w:type="dxa"/>
          </w:tblCellMar>
        </w:tblPrEx>
        <w:trPr>
          <w:trHeight w:val="316"/>
        </w:trPr>
        <w:tc>
          <w:tcPr>
            <w:tcW w:w="4097" w:type="dxa"/>
            <w:tcBorders>
              <w:top w:val="single" w:sz="4" w:space="0" w:color="auto"/>
            </w:tcBorders>
          </w:tcPr>
          <w:p w:rsidR="003E3C18" w:rsidRPr="00637FE9" w:rsidRDefault="008876E9" w:rsidP="003E3C18">
            <w:pPr>
              <w:jc w:val="both"/>
              <w:rPr>
                <w:b/>
                <w:sz w:val="20"/>
                <w:szCs w:val="20"/>
              </w:rPr>
            </w:pPr>
            <w:r w:rsidRPr="00637FE9">
              <w:rPr>
                <w:b/>
                <w:sz w:val="20"/>
                <w:szCs w:val="20"/>
              </w:rPr>
              <w:t>Trần Văn Hùng</w:t>
            </w:r>
          </w:p>
        </w:tc>
      </w:tr>
      <w:tr w:rsidR="00622322">
        <w:tblPrEx>
          <w:tblCellMar>
            <w:top w:w="0" w:type="dxa"/>
            <w:bottom w:w="0" w:type="dxa"/>
          </w:tblCellMar>
        </w:tblPrEx>
        <w:tc>
          <w:tcPr>
            <w:tcW w:w="4097" w:type="dxa"/>
          </w:tcPr>
          <w:p w:rsidR="00622322" w:rsidRPr="00637FE9" w:rsidRDefault="008876E9" w:rsidP="003D2295">
            <w:pPr>
              <w:pStyle w:val="Heading1"/>
              <w:ind w:left="120" w:hanging="120"/>
              <w:jc w:val="left"/>
              <w:rPr>
                <w:color w:val="0000FF"/>
              </w:rPr>
            </w:pPr>
            <w:bookmarkStart w:id="3" w:name="_Toc267124488"/>
            <w:bookmarkStart w:id="4" w:name="_Toc267124784"/>
            <w:bookmarkStart w:id="5" w:name="_Toc267126016"/>
            <w:r w:rsidRPr="00637FE9">
              <w:rPr>
                <w:color w:val="0000FF"/>
              </w:rPr>
              <w:t xml:space="preserve">Tổng </w:t>
            </w:r>
            <w:r w:rsidR="00622322" w:rsidRPr="00637FE9">
              <w:rPr>
                <w:color w:val="0000FF"/>
              </w:rPr>
              <w:t>Giám đốc</w:t>
            </w:r>
            <w:bookmarkEnd w:id="3"/>
            <w:bookmarkEnd w:id="4"/>
            <w:bookmarkEnd w:id="5"/>
          </w:p>
          <w:p w:rsidR="00622322" w:rsidRPr="00637FE9" w:rsidRDefault="001A5B50" w:rsidP="003D2295">
            <w:pPr>
              <w:pStyle w:val="Heading2"/>
              <w:spacing w:before="120"/>
            </w:pPr>
            <w:r w:rsidRPr="00637FE9">
              <w:t xml:space="preserve">TP </w:t>
            </w:r>
            <w:r w:rsidR="008876E9" w:rsidRPr="00637FE9">
              <w:t>Hồ Chí Minh</w:t>
            </w:r>
            <w:r w:rsidR="00622322" w:rsidRPr="00637FE9">
              <w:t xml:space="preserve">, ngày </w:t>
            </w:r>
            <w:r w:rsidR="00B1419C">
              <w:t>15</w:t>
            </w:r>
            <w:r w:rsidR="008C0E89" w:rsidRPr="00637FE9">
              <w:t xml:space="preserve"> </w:t>
            </w:r>
            <w:r w:rsidR="00622322" w:rsidRPr="00637FE9">
              <w:t>tháng</w:t>
            </w:r>
            <w:r w:rsidR="003F6B18" w:rsidRPr="00637FE9">
              <w:t xml:space="preserve"> </w:t>
            </w:r>
            <w:r w:rsidR="008C0E89" w:rsidRPr="00637FE9">
              <w:t>0</w:t>
            </w:r>
            <w:r w:rsidR="00B1419C">
              <w:t>8</w:t>
            </w:r>
            <w:r w:rsidR="008C0E89" w:rsidRPr="00637FE9">
              <w:t xml:space="preserve"> </w:t>
            </w:r>
            <w:r w:rsidR="00622322" w:rsidRPr="00637FE9">
              <w:t xml:space="preserve">năm </w:t>
            </w:r>
            <w:r w:rsidR="002E36CA" w:rsidRPr="00637FE9">
              <w:t>201</w:t>
            </w:r>
            <w:r w:rsidR="00A35085" w:rsidRPr="00637FE9">
              <w:t>3</w:t>
            </w:r>
          </w:p>
        </w:tc>
      </w:tr>
    </w:tbl>
    <w:p w:rsidR="00790DAB" w:rsidRDefault="00790DAB" w:rsidP="00C2118E">
      <w:pPr>
        <w:outlineLvl w:val="0"/>
        <w:rPr>
          <w:sz w:val="20"/>
          <w:szCs w:val="20"/>
        </w:rPr>
        <w:sectPr w:rsidR="00790DAB" w:rsidSect="00E17773">
          <w:headerReference w:type="default" r:id="rId8"/>
          <w:footerReference w:type="default" r:id="rId9"/>
          <w:pgSz w:w="11907" w:h="16840" w:code="9"/>
          <w:pgMar w:top="1618" w:right="1077" w:bottom="1440" w:left="1729" w:header="720" w:footer="1060" w:gutter="0"/>
          <w:pgNumType w:start="1"/>
          <w:cols w:space="720"/>
          <w:docGrid w:linePitch="360"/>
        </w:sectPr>
      </w:pPr>
    </w:p>
    <w:tbl>
      <w:tblPr>
        <w:tblW w:w="5000" w:type="pct"/>
        <w:tblLook w:val="01E0"/>
      </w:tblPr>
      <w:tblGrid>
        <w:gridCol w:w="2527"/>
        <w:gridCol w:w="6874"/>
      </w:tblGrid>
      <w:tr w:rsidR="00026CFC" w:rsidRPr="001B1D69">
        <w:trPr>
          <w:trHeight w:val="1260"/>
        </w:trPr>
        <w:tc>
          <w:tcPr>
            <w:tcW w:w="1344" w:type="pct"/>
          </w:tcPr>
          <w:p w:rsidR="00026CFC" w:rsidRDefault="00FE51F8" w:rsidP="00026CFC">
            <w:bookmarkStart w:id="6" w:name="OLE_LINK1"/>
            <w:bookmarkStart w:id="7" w:name="OLE_LINK2"/>
            <w:r>
              <w:rPr>
                <w:noProof/>
              </w:rPr>
              <w:lastRenderedPageBreak/>
              <w:drawing>
                <wp:inline distT="0" distB="0" distL="0" distR="0">
                  <wp:extent cx="11430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0" cy="685800"/>
                          </a:xfrm>
                          <a:prstGeom prst="rect">
                            <a:avLst/>
                          </a:prstGeom>
                          <a:noFill/>
                          <a:ln w="9525">
                            <a:noFill/>
                            <a:miter lim="800000"/>
                            <a:headEnd/>
                            <a:tailEnd/>
                          </a:ln>
                        </pic:spPr>
                      </pic:pic>
                    </a:graphicData>
                  </a:graphic>
                </wp:inline>
              </w:drawing>
            </w:r>
          </w:p>
        </w:tc>
        <w:tc>
          <w:tcPr>
            <w:tcW w:w="3656" w:type="pct"/>
          </w:tcPr>
          <w:p w:rsidR="00026CFC" w:rsidRPr="00BD0F1B" w:rsidRDefault="00026CFC" w:rsidP="00026CFC">
            <w:pPr>
              <w:jc w:val="center"/>
              <w:rPr>
                <w:b/>
                <w:sz w:val="8"/>
                <w:szCs w:val="8"/>
              </w:rPr>
            </w:pPr>
          </w:p>
          <w:p w:rsidR="00026CFC" w:rsidRPr="006E5EA0" w:rsidRDefault="00026CFC" w:rsidP="00026CFC">
            <w:pPr>
              <w:jc w:val="center"/>
              <w:rPr>
                <w:b/>
              </w:rPr>
            </w:pPr>
            <w:r w:rsidRPr="006E5EA0">
              <w:rPr>
                <w:b/>
              </w:rPr>
              <w:t xml:space="preserve">CÔNG TY </w:t>
            </w:r>
            <w:r>
              <w:rPr>
                <w:b/>
              </w:rPr>
              <w:t xml:space="preserve">TNHH </w:t>
            </w:r>
            <w:r w:rsidRPr="006E5EA0">
              <w:rPr>
                <w:b/>
              </w:rPr>
              <w:t>KIỂM TOÁN &amp; TƯ VẤN THUẾ ATAX</w:t>
            </w:r>
          </w:p>
          <w:p w:rsidR="00026CFC" w:rsidRPr="00C96D49" w:rsidRDefault="00026CFC" w:rsidP="00026CFC">
            <w:pPr>
              <w:jc w:val="center"/>
              <w:rPr>
                <w:sz w:val="22"/>
                <w:szCs w:val="22"/>
              </w:rPr>
            </w:pPr>
            <w:r w:rsidRPr="00C96D49">
              <w:rPr>
                <w:sz w:val="22"/>
                <w:szCs w:val="22"/>
              </w:rPr>
              <w:t>CHUYÊN NGÀNH KIỂM TOÁN, KẾ TOÁN VÀ TƯ VẤN</w:t>
            </w:r>
          </w:p>
          <w:p w:rsidR="00026CFC" w:rsidRPr="009E515D" w:rsidRDefault="00026CFC" w:rsidP="00026CFC">
            <w:pPr>
              <w:tabs>
                <w:tab w:val="left" w:pos="4310"/>
              </w:tabs>
              <w:spacing w:before="60"/>
              <w:ind w:left="202"/>
              <w:rPr>
                <w:sz w:val="18"/>
                <w:szCs w:val="18"/>
              </w:rPr>
            </w:pPr>
            <w:r>
              <w:rPr>
                <w:sz w:val="18"/>
                <w:szCs w:val="18"/>
              </w:rPr>
              <w:t xml:space="preserve"> </w:t>
            </w:r>
            <w:r w:rsidRPr="00600B60">
              <w:rPr>
                <w:sz w:val="20"/>
                <w:szCs w:val="20"/>
              </w:rPr>
              <w:t>Lô A92 đường</w:t>
            </w:r>
            <w:r>
              <w:rPr>
                <w:sz w:val="20"/>
                <w:szCs w:val="20"/>
              </w:rPr>
              <w:t xml:space="preserve"> 30 th</w:t>
            </w:r>
            <w:r w:rsidRPr="00600B60">
              <w:rPr>
                <w:sz w:val="20"/>
                <w:szCs w:val="20"/>
              </w:rPr>
              <w:t xml:space="preserve">áng 4, TP. </w:t>
            </w:r>
            <w:r w:rsidRPr="009E515D">
              <w:rPr>
                <w:sz w:val="20"/>
                <w:szCs w:val="20"/>
              </w:rPr>
              <w:t>Đà Nẵng</w:t>
            </w:r>
            <w:r w:rsidRPr="009E515D">
              <w:rPr>
                <w:sz w:val="18"/>
                <w:szCs w:val="18"/>
              </w:rPr>
              <w:tab/>
              <w:t xml:space="preserve">       Tel:  05113. 639 639</w:t>
            </w:r>
          </w:p>
          <w:p w:rsidR="00026CFC" w:rsidRDefault="00026CFC" w:rsidP="00026CFC">
            <w:pPr>
              <w:tabs>
                <w:tab w:val="left" w:pos="4310"/>
              </w:tabs>
              <w:ind w:left="202"/>
              <w:rPr>
                <w:sz w:val="18"/>
                <w:szCs w:val="18"/>
                <w:lang w:val="fr-FR"/>
              </w:rPr>
            </w:pPr>
            <w:r>
              <w:rPr>
                <w:sz w:val="18"/>
                <w:szCs w:val="18"/>
                <w:lang w:val="fr-FR"/>
              </w:rPr>
              <w:t xml:space="preserve"> </w:t>
            </w:r>
            <w:r w:rsidRPr="00F60763">
              <w:rPr>
                <w:sz w:val="18"/>
                <w:szCs w:val="18"/>
                <w:lang w:val="fr-FR"/>
              </w:rPr>
              <w:t>We</w:t>
            </w:r>
            <w:r>
              <w:rPr>
                <w:sz w:val="18"/>
                <w:szCs w:val="18"/>
                <w:lang w:val="fr-FR"/>
              </w:rPr>
              <w:t xml:space="preserve">bsite: </w:t>
            </w:r>
            <w:hyperlink r:id="rId11" w:history="1">
              <w:r w:rsidRPr="007B1FBB">
                <w:rPr>
                  <w:rStyle w:val="Hyperlink"/>
                  <w:sz w:val="18"/>
                  <w:szCs w:val="18"/>
                  <w:lang w:val="fr-FR"/>
                </w:rPr>
                <w:t>www.atax.vn</w:t>
              </w:r>
            </w:hyperlink>
            <w:r>
              <w:rPr>
                <w:sz w:val="18"/>
                <w:szCs w:val="18"/>
                <w:lang w:val="fr-FR"/>
              </w:rPr>
              <w:t xml:space="preserve">   </w:t>
            </w:r>
            <w:r w:rsidRPr="00F60763">
              <w:rPr>
                <w:sz w:val="18"/>
                <w:szCs w:val="18"/>
                <w:lang w:val="fr-FR"/>
              </w:rPr>
              <w:t xml:space="preserve"> </w:t>
            </w:r>
            <w:r>
              <w:rPr>
                <w:sz w:val="18"/>
                <w:szCs w:val="18"/>
                <w:lang w:val="fr-FR"/>
              </w:rPr>
              <w:tab/>
              <w:t xml:space="preserve">       </w:t>
            </w:r>
            <w:r w:rsidRPr="00F60763">
              <w:rPr>
                <w:sz w:val="18"/>
                <w:szCs w:val="18"/>
                <w:lang w:val="fr-FR"/>
              </w:rPr>
              <w:t>Fax: 05113</w:t>
            </w:r>
            <w:r>
              <w:rPr>
                <w:sz w:val="18"/>
                <w:szCs w:val="18"/>
                <w:lang w:val="fr-FR"/>
              </w:rPr>
              <w:t>. 639 638</w:t>
            </w:r>
          </w:p>
          <w:p w:rsidR="00026CFC" w:rsidRDefault="00026CFC" w:rsidP="00026CFC">
            <w:pPr>
              <w:tabs>
                <w:tab w:val="left" w:pos="4310"/>
              </w:tabs>
              <w:ind w:left="202"/>
              <w:rPr>
                <w:sz w:val="18"/>
                <w:szCs w:val="18"/>
                <w:lang w:val="fr-FR"/>
              </w:rPr>
            </w:pPr>
            <w:r>
              <w:rPr>
                <w:sz w:val="18"/>
                <w:szCs w:val="18"/>
                <w:lang w:val="fr-FR"/>
              </w:rPr>
              <w:t xml:space="preserve"> VPĐD</w:t>
            </w:r>
            <w:r w:rsidRPr="00F60763">
              <w:rPr>
                <w:sz w:val="18"/>
                <w:szCs w:val="18"/>
                <w:lang w:val="fr-FR"/>
              </w:rPr>
              <w:t xml:space="preserve"> tại TP HCM: </w:t>
            </w:r>
            <w:r>
              <w:rPr>
                <w:sz w:val="18"/>
                <w:szCs w:val="18"/>
                <w:lang w:val="fr-FR"/>
              </w:rPr>
              <w:t xml:space="preserve">Tòa nhà Indochina, Số </w:t>
            </w:r>
            <w:r w:rsidRPr="00F60763">
              <w:rPr>
                <w:sz w:val="18"/>
                <w:szCs w:val="18"/>
                <w:lang w:val="fr-FR"/>
              </w:rPr>
              <w:t>4, Nguyễn Đình Chiểu, Q1, TP HCM</w:t>
            </w:r>
            <w:r>
              <w:rPr>
                <w:sz w:val="18"/>
                <w:szCs w:val="18"/>
                <w:lang w:val="fr-FR"/>
              </w:rPr>
              <w:tab/>
            </w:r>
          </w:p>
          <w:p w:rsidR="00026CFC" w:rsidRPr="00BD0F1B" w:rsidRDefault="00026CFC" w:rsidP="00026CFC">
            <w:pPr>
              <w:tabs>
                <w:tab w:val="left" w:pos="4310"/>
              </w:tabs>
              <w:ind w:left="202"/>
              <w:rPr>
                <w:sz w:val="8"/>
                <w:szCs w:val="8"/>
                <w:lang w:val="fr-FR"/>
              </w:rPr>
            </w:pPr>
          </w:p>
        </w:tc>
      </w:tr>
      <w:bookmarkEnd w:id="6"/>
      <w:bookmarkEnd w:id="7"/>
    </w:tbl>
    <w:p w:rsidR="0097777A" w:rsidRPr="00026CFC" w:rsidRDefault="0097777A" w:rsidP="0097777A">
      <w:pPr>
        <w:rPr>
          <w:sz w:val="8"/>
          <w:szCs w:val="8"/>
        </w:rPr>
      </w:pPr>
    </w:p>
    <w:p w:rsidR="00D83D33" w:rsidRPr="0060397F" w:rsidRDefault="00D83D33" w:rsidP="00C2118E">
      <w:pPr>
        <w:pStyle w:val="Heading1"/>
        <w:rPr>
          <w:b w:val="0"/>
          <w:i/>
          <w:sz w:val="22"/>
          <w:szCs w:val="22"/>
        </w:rPr>
      </w:pPr>
      <w:bookmarkStart w:id="8" w:name="_Toc267124785"/>
      <w:bookmarkStart w:id="9" w:name="_Toc267126017"/>
      <w:r w:rsidRPr="0060397F">
        <w:rPr>
          <w:b w:val="0"/>
          <w:i/>
          <w:sz w:val="22"/>
          <w:szCs w:val="22"/>
        </w:rPr>
        <w:t>Số</w:t>
      </w:r>
      <w:r w:rsidR="00F95BF9" w:rsidRPr="0060397F">
        <w:rPr>
          <w:b w:val="0"/>
          <w:i/>
          <w:sz w:val="22"/>
          <w:szCs w:val="22"/>
        </w:rPr>
        <w:t xml:space="preserve"> </w:t>
      </w:r>
      <w:r w:rsidR="00D05B45">
        <w:rPr>
          <w:b w:val="0"/>
          <w:i/>
          <w:sz w:val="22"/>
          <w:szCs w:val="22"/>
        </w:rPr>
        <w:t xml:space="preserve">134 </w:t>
      </w:r>
      <w:r w:rsidR="007C083E" w:rsidRPr="0060397F">
        <w:rPr>
          <w:b w:val="0"/>
          <w:i/>
          <w:sz w:val="22"/>
          <w:szCs w:val="22"/>
        </w:rPr>
        <w:t>- TC</w:t>
      </w:r>
      <w:r w:rsidR="00D8442C" w:rsidRPr="0060397F">
        <w:rPr>
          <w:b w:val="0"/>
          <w:i/>
          <w:sz w:val="22"/>
          <w:szCs w:val="22"/>
        </w:rPr>
        <w:t>1</w:t>
      </w:r>
      <w:r w:rsidR="00A35085" w:rsidRPr="0060397F">
        <w:rPr>
          <w:b w:val="0"/>
          <w:i/>
          <w:sz w:val="22"/>
          <w:szCs w:val="22"/>
        </w:rPr>
        <w:t>3</w:t>
      </w:r>
      <w:r w:rsidRPr="0060397F">
        <w:rPr>
          <w:b w:val="0"/>
          <w:i/>
          <w:sz w:val="22"/>
          <w:szCs w:val="22"/>
        </w:rPr>
        <w:t>/</w:t>
      </w:r>
      <w:r w:rsidR="007F6148" w:rsidRPr="0060397F">
        <w:rPr>
          <w:b w:val="0"/>
          <w:i/>
          <w:sz w:val="22"/>
          <w:szCs w:val="22"/>
        </w:rPr>
        <w:t>BC-</w:t>
      </w:r>
      <w:r w:rsidR="002E4DCC" w:rsidRPr="0060397F">
        <w:rPr>
          <w:b w:val="0"/>
          <w:i/>
          <w:sz w:val="22"/>
          <w:szCs w:val="22"/>
        </w:rPr>
        <w:t>ATAX</w:t>
      </w:r>
      <w:bookmarkEnd w:id="8"/>
      <w:bookmarkEnd w:id="9"/>
    </w:p>
    <w:p w:rsidR="00ED2678" w:rsidRPr="0060397F" w:rsidRDefault="00ED2678" w:rsidP="00ED2678">
      <w:pPr>
        <w:jc w:val="right"/>
        <w:rPr>
          <w:i/>
          <w:sz w:val="22"/>
          <w:szCs w:val="22"/>
        </w:rPr>
      </w:pPr>
      <w:r w:rsidRPr="0060397F">
        <w:rPr>
          <w:i/>
          <w:sz w:val="22"/>
          <w:szCs w:val="22"/>
        </w:rPr>
        <w:t xml:space="preserve">Đà Nẵng, ngày </w:t>
      </w:r>
      <w:r w:rsidR="00AD225C">
        <w:rPr>
          <w:i/>
          <w:sz w:val="22"/>
          <w:szCs w:val="22"/>
        </w:rPr>
        <w:t>15</w:t>
      </w:r>
      <w:r w:rsidR="006B01A7" w:rsidRPr="0060397F">
        <w:rPr>
          <w:i/>
          <w:sz w:val="22"/>
          <w:szCs w:val="22"/>
        </w:rPr>
        <w:t xml:space="preserve"> </w:t>
      </w:r>
      <w:r w:rsidRPr="0060397F">
        <w:rPr>
          <w:i/>
          <w:sz w:val="22"/>
          <w:szCs w:val="22"/>
        </w:rPr>
        <w:t xml:space="preserve">tháng </w:t>
      </w:r>
      <w:r w:rsidR="00145AFD" w:rsidRPr="0060397F">
        <w:rPr>
          <w:i/>
          <w:sz w:val="22"/>
          <w:szCs w:val="22"/>
        </w:rPr>
        <w:t>0</w:t>
      </w:r>
      <w:r w:rsidR="00AD225C">
        <w:rPr>
          <w:i/>
          <w:sz w:val="22"/>
          <w:szCs w:val="22"/>
        </w:rPr>
        <w:t>8</w:t>
      </w:r>
      <w:r w:rsidRPr="0060397F">
        <w:rPr>
          <w:i/>
          <w:sz w:val="22"/>
          <w:szCs w:val="22"/>
        </w:rPr>
        <w:t xml:space="preserve"> năm </w:t>
      </w:r>
      <w:r w:rsidR="002E36CA" w:rsidRPr="0060397F">
        <w:rPr>
          <w:i/>
          <w:sz w:val="22"/>
          <w:szCs w:val="22"/>
        </w:rPr>
        <w:t>201</w:t>
      </w:r>
      <w:r w:rsidR="00A35085" w:rsidRPr="0060397F">
        <w:rPr>
          <w:i/>
          <w:sz w:val="22"/>
          <w:szCs w:val="22"/>
        </w:rPr>
        <w:t>3</w:t>
      </w:r>
    </w:p>
    <w:p w:rsidR="003E3C18" w:rsidRPr="0060397F" w:rsidRDefault="003E3C18" w:rsidP="00ED2678">
      <w:pPr>
        <w:jc w:val="right"/>
        <w:rPr>
          <w:i/>
          <w:sz w:val="22"/>
          <w:szCs w:val="22"/>
        </w:rPr>
      </w:pPr>
    </w:p>
    <w:p w:rsidR="006E153C" w:rsidRPr="00026CFC" w:rsidRDefault="006E153C" w:rsidP="00ED2678">
      <w:pPr>
        <w:jc w:val="right"/>
        <w:rPr>
          <w:sz w:val="8"/>
          <w:szCs w:val="8"/>
        </w:rPr>
      </w:pPr>
    </w:p>
    <w:p w:rsidR="001222B0" w:rsidRPr="00151B23" w:rsidRDefault="001222B0" w:rsidP="001222B0">
      <w:pPr>
        <w:spacing w:before="120" w:after="120"/>
        <w:jc w:val="center"/>
        <w:rPr>
          <w:b/>
          <w:sz w:val="30"/>
          <w:szCs w:val="30"/>
        </w:rPr>
      </w:pPr>
      <w:r w:rsidRPr="00151B23">
        <w:rPr>
          <w:b/>
          <w:sz w:val="30"/>
          <w:szCs w:val="30"/>
        </w:rPr>
        <w:t xml:space="preserve">BÁO CÁO </w:t>
      </w:r>
    </w:p>
    <w:p w:rsidR="001222B0" w:rsidRPr="00813FF4" w:rsidRDefault="001222B0" w:rsidP="00026CFC">
      <w:pPr>
        <w:jc w:val="center"/>
        <w:rPr>
          <w:b/>
          <w:sz w:val="26"/>
          <w:szCs w:val="26"/>
        </w:rPr>
      </w:pPr>
      <w:r w:rsidRPr="00813FF4">
        <w:rPr>
          <w:b/>
          <w:sz w:val="26"/>
          <w:szCs w:val="26"/>
        </w:rPr>
        <w:t>KẾT QUẢ CÔNG TÁC SOÁT XÉT BÁO CÁO TÀI CHÍNH</w:t>
      </w:r>
    </w:p>
    <w:p w:rsidR="001222B0" w:rsidRPr="00813FF4" w:rsidRDefault="001222B0" w:rsidP="00026CFC">
      <w:pPr>
        <w:jc w:val="center"/>
        <w:rPr>
          <w:b/>
          <w:sz w:val="22"/>
          <w:szCs w:val="22"/>
        </w:rPr>
      </w:pPr>
      <w:r w:rsidRPr="00813FF4">
        <w:rPr>
          <w:b/>
          <w:sz w:val="26"/>
          <w:szCs w:val="26"/>
        </w:rPr>
        <w:t>Của Công ty Cổ phần Hưng Đạo Container</w:t>
      </w:r>
    </w:p>
    <w:p w:rsidR="001222B0" w:rsidRPr="00151B23" w:rsidRDefault="001222B0" w:rsidP="001222B0">
      <w:pPr>
        <w:spacing w:before="120" w:after="120"/>
        <w:jc w:val="center"/>
        <w:rPr>
          <w:b/>
          <w:sz w:val="22"/>
          <w:szCs w:val="22"/>
        </w:rPr>
      </w:pPr>
    </w:p>
    <w:p w:rsidR="001222B0" w:rsidRPr="00026CFC" w:rsidRDefault="001222B0" w:rsidP="001222B0">
      <w:pPr>
        <w:tabs>
          <w:tab w:val="left" w:pos="1134"/>
        </w:tabs>
        <w:spacing w:before="60" w:after="60"/>
        <w:ind w:firstLine="142"/>
        <w:jc w:val="both"/>
        <w:rPr>
          <w:b/>
        </w:rPr>
      </w:pPr>
      <w:r w:rsidRPr="00026CFC">
        <w:rPr>
          <w:b/>
        </w:rPr>
        <w:t xml:space="preserve">        </w:t>
      </w:r>
      <w:r w:rsidRPr="00026CFC">
        <w:rPr>
          <w:b/>
          <w:u w:val="single"/>
        </w:rPr>
        <w:t>Kính gửi</w:t>
      </w:r>
      <w:r w:rsidRPr="00026CFC">
        <w:rPr>
          <w:b/>
        </w:rPr>
        <w:t xml:space="preserve">:  Hội đồng quản trị và Ban Tổng Giám đốc </w:t>
      </w:r>
    </w:p>
    <w:p w:rsidR="001222B0" w:rsidRPr="00026CFC" w:rsidRDefault="001222B0" w:rsidP="001222B0">
      <w:pPr>
        <w:tabs>
          <w:tab w:val="left" w:pos="1134"/>
        </w:tabs>
        <w:spacing w:before="60" w:after="60"/>
        <w:ind w:firstLine="142"/>
        <w:jc w:val="both"/>
      </w:pPr>
      <w:r w:rsidRPr="00026CFC">
        <w:rPr>
          <w:b/>
        </w:rPr>
        <w:tab/>
      </w:r>
      <w:r w:rsidRPr="00026CFC">
        <w:rPr>
          <w:b/>
        </w:rPr>
        <w:tab/>
        <w:t xml:space="preserve">   </w:t>
      </w:r>
      <w:r w:rsidR="00026CFC">
        <w:rPr>
          <w:b/>
        </w:rPr>
        <w:t xml:space="preserve"> </w:t>
      </w:r>
      <w:r w:rsidRPr="00026CFC">
        <w:rPr>
          <w:b/>
        </w:rPr>
        <w:t>Công ty Cổ phần Hưng Đạo Container</w:t>
      </w:r>
    </w:p>
    <w:p w:rsidR="001222B0" w:rsidRPr="00813FF4" w:rsidRDefault="001222B0" w:rsidP="001222B0">
      <w:pPr>
        <w:spacing w:before="60" w:after="60"/>
        <w:ind w:left="720" w:firstLine="720"/>
        <w:jc w:val="both"/>
        <w:rPr>
          <w:b/>
          <w:sz w:val="22"/>
          <w:szCs w:val="22"/>
        </w:rPr>
      </w:pPr>
    </w:p>
    <w:p w:rsidR="001222B0" w:rsidRPr="00813FF4" w:rsidRDefault="001222B0" w:rsidP="001222B0">
      <w:pPr>
        <w:pStyle w:val="BodyText3"/>
        <w:spacing w:before="120" w:after="120" w:line="320" w:lineRule="exact"/>
        <w:ind w:firstLine="570"/>
        <w:rPr>
          <w:sz w:val="22"/>
          <w:szCs w:val="22"/>
        </w:rPr>
      </w:pPr>
      <w:r w:rsidRPr="00813FF4">
        <w:rPr>
          <w:sz w:val="22"/>
          <w:szCs w:val="22"/>
        </w:rPr>
        <w:t xml:space="preserve">Chúng tôi đã tiến hành soát xét Báo cáo tài chính </w:t>
      </w:r>
      <w:r w:rsidR="00026CFC" w:rsidRPr="00026CFC">
        <w:rPr>
          <w:color w:val="0000FF"/>
          <w:sz w:val="22"/>
          <w:szCs w:val="22"/>
        </w:rPr>
        <w:t>giữa niên độ</w:t>
      </w:r>
      <w:r w:rsidR="00026CFC">
        <w:rPr>
          <w:sz w:val="22"/>
          <w:szCs w:val="22"/>
        </w:rPr>
        <w:t xml:space="preserve">, </w:t>
      </w:r>
      <w:r w:rsidRPr="00813FF4">
        <w:rPr>
          <w:sz w:val="22"/>
          <w:szCs w:val="22"/>
        </w:rPr>
        <w:t>cho kỳ hoạt động từ ngày 01/01/2013 đến ngày 30/</w:t>
      </w:r>
      <w:r w:rsidR="007155A2">
        <w:rPr>
          <w:sz w:val="22"/>
          <w:szCs w:val="22"/>
        </w:rPr>
        <w:t>0</w:t>
      </w:r>
      <w:r w:rsidRPr="00813FF4">
        <w:rPr>
          <w:sz w:val="22"/>
          <w:szCs w:val="22"/>
        </w:rPr>
        <w:t xml:space="preserve">6/2013 của Công ty Cổ phần Hưng Đạo Container (“Công ty”) được lập ngày </w:t>
      </w:r>
      <w:r w:rsidR="007155A2">
        <w:rPr>
          <w:sz w:val="22"/>
          <w:szCs w:val="22"/>
        </w:rPr>
        <w:t>15</w:t>
      </w:r>
      <w:r w:rsidRPr="00813FF4">
        <w:rPr>
          <w:sz w:val="22"/>
          <w:szCs w:val="22"/>
        </w:rPr>
        <w:t>/</w:t>
      </w:r>
      <w:r w:rsidR="007155A2">
        <w:rPr>
          <w:sz w:val="22"/>
          <w:szCs w:val="22"/>
        </w:rPr>
        <w:t>08</w:t>
      </w:r>
      <w:r w:rsidRPr="00813FF4">
        <w:rPr>
          <w:sz w:val="22"/>
          <w:szCs w:val="22"/>
        </w:rPr>
        <w:t>/2013, từ trang 3 đến trang 2</w:t>
      </w:r>
      <w:r w:rsidR="00450AE4">
        <w:rPr>
          <w:sz w:val="22"/>
          <w:szCs w:val="22"/>
        </w:rPr>
        <w:t>5</w:t>
      </w:r>
      <w:r w:rsidRPr="00813FF4">
        <w:rPr>
          <w:sz w:val="22"/>
          <w:szCs w:val="22"/>
        </w:rPr>
        <w:t xml:space="preserve"> đính kèm, gồm Bảng cân đối kế toán</w:t>
      </w:r>
      <w:r w:rsidR="00026CFC">
        <w:rPr>
          <w:sz w:val="22"/>
          <w:szCs w:val="22"/>
        </w:rPr>
        <w:t xml:space="preserve"> </w:t>
      </w:r>
      <w:r w:rsidR="00026CFC" w:rsidRPr="00026CFC">
        <w:rPr>
          <w:color w:val="0000FF"/>
          <w:sz w:val="22"/>
          <w:szCs w:val="22"/>
        </w:rPr>
        <w:t>giữa niên độ</w:t>
      </w:r>
      <w:r w:rsidRPr="00813FF4">
        <w:rPr>
          <w:sz w:val="22"/>
          <w:szCs w:val="22"/>
        </w:rPr>
        <w:t xml:space="preserve"> tại ngày 30 tháng 06 năm 2013, Báo cáo kết quả hoạt động kinh doanh, Báo cáo lưu chuyển tiền tệ và Thuyết minh báo cáo tài chính </w:t>
      </w:r>
      <w:r w:rsidR="00026CFC" w:rsidRPr="00026CFC">
        <w:rPr>
          <w:color w:val="0000FF"/>
          <w:sz w:val="22"/>
          <w:szCs w:val="22"/>
        </w:rPr>
        <w:t>giữa niên độ</w:t>
      </w:r>
      <w:r w:rsidR="00026CFC">
        <w:rPr>
          <w:sz w:val="22"/>
          <w:szCs w:val="22"/>
        </w:rPr>
        <w:t xml:space="preserve"> </w:t>
      </w:r>
      <w:r w:rsidRPr="00813FF4">
        <w:rPr>
          <w:sz w:val="22"/>
          <w:szCs w:val="22"/>
        </w:rPr>
        <w:t xml:space="preserve">cho kỳ hoạt động từ ngày 01/01/2013 đến ngày 30/06/2013. Việc lập và trình bày Báo cáo tài chính này thuộc trách nhiệm của Tổng Giám đốc Công ty. Trách nhiệm của chúng tôi là đưa ra Báo cáo nhận xét về Báo cáo tài chính này trên cơ sở công tác soát xét của chúng tôi. </w:t>
      </w:r>
    </w:p>
    <w:p w:rsidR="001222B0" w:rsidRPr="00813FF4" w:rsidRDefault="001222B0" w:rsidP="00DC6AFF">
      <w:pPr>
        <w:spacing w:before="120" w:after="120" w:line="320" w:lineRule="exact"/>
        <w:ind w:firstLine="570"/>
        <w:jc w:val="both"/>
        <w:rPr>
          <w:sz w:val="22"/>
          <w:szCs w:val="22"/>
        </w:rPr>
      </w:pPr>
      <w:r w:rsidRPr="00813FF4">
        <w:rPr>
          <w:sz w:val="22"/>
          <w:szCs w:val="22"/>
        </w:rPr>
        <w:t xml:space="preserve">Chúng tôi đã thực hiện công tác soát xét Báo cáo tài chính theo Chuẩn mực kiểm toán Việt </w:t>
      </w:r>
      <w:smartTag w:uri="urn:schemas-microsoft-com:office:smarttags" w:element="place">
        <w:smartTag w:uri="urn:schemas-microsoft-com:office:smarttags" w:element="country-region">
          <w:r w:rsidRPr="00813FF4">
            <w:rPr>
              <w:sz w:val="22"/>
              <w:szCs w:val="22"/>
            </w:rPr>
            <w:t>Nam</w:t>
          </w:r>
        </w:smartTag>
      </w:smartTag>
      <w:r w:rsidRPr="00813FF4">
        <w:rPr>
          <w:sz w:val="22"/>
          <w:szCs w:val="22"/>
        </w:rPr>
        <w:t xml:space="preserve"> về công tác soát xét. Chuẩn mực này yêu cầu công tác soát xét phải lập kế hoạch và thực hiện để có sự đảm bảo vừa phải rằng Báo cáo tài chính không </w:t>
      </w:r>
      <w:r w:rsidR="00026CFC">
        <w:rPr>
          <w:sz w:val="22"/>
          <w:szCs w:val="22"/>
        </w:rPr>
        <w:t xml:space="preserve">còn </w:t>
      </w:r>
      <w:r w:rsidRPr="00813FF4">
        <w:rPr>
          <w:sz w:val="22"/>
          <w:szCs w:val="22"/>
        </w:rPr>
        <w:t>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813FF4" w:rsidRPr="00813FF4" w:rsidRDefault="00813FF4" w:rsidP="00DC6AFF">
      <w:pPr>
        <w:spacing w:line="320" w:lineRule="exact"/>
        <w:ind w:firstLine="570"/>
        <w:jc w:val="both"/>
        <w:rPr>
          <w:sz w:val="22"/>
          <w:szCs w:val="22"/>
        </w:rPr>
      </w:pPr>
      <w:r w:rsidRPr="00813FF4">
        <w:rPr>
          <w:sz w:val="22"/>
          <w:szCs w:val="22"/>
        </w:rPr>
        <w:t xml:space="preserve">Trên cơ sở công tác soát xét của chúng tôi, chúng tôi không thấy có sự </w:t>
      </w:r>
      <w:r w:rsidR="00661873">
        <w:rPr>
          <w:sz w:val="22"/>
          <w:szCs w:val="22"/>
        </w:rPr>
        <w:t>kiện nào để cho rằng B</w:t>
      </w:r>
      <w:r w:rsidRPr="00813FF4">
        <w:rPr>
          <w:sz w:val="22"/>
          <w:szCs w:val="22"/>
        </w:rPr>
        <w:t>áo cáo tài chính kèm theo đây không phản ánh trung thực và hợp lý trên các k</w:t>
      </w:r>
      <w:r w:rsidR="00661873">
        <w:rPr>
          <w:sz w:val="22"/>
          <w:szCs w:val="22"/>
        </w:rPr>
        <w:t>hía cạnh trọng yếu phù hợp với C</w:t>
      </w:r>
      <w:r w:rsidRPr="00813FF4">
        <w:rPr>
          <w:sz w:val="22"/>
          <w:szCs w:val="22"/>
        </w:rPr>
        <w:t>huẩn mực kế toán Việt Nam và các quy định pháp lý có liên quan</w:t>
      </w:r>
      <w:r w:rsidR="00BF4615">
        <w:rPr>
          <w:sz w:val="22"/>
          <w:szCs w:val="22"/>
        </w:rPr>
        <w:t xml:space="preserve"> đến việc </w:t>
      </w:r>
      <w:r w:rsidR="00466BC8">
        <w:rPr>
          <w:sz w:val="22"/>
          <w:szCs w:val="22"/>
        </w:rPr>
        <w:t xml:space="preserve">lập và </w:t>
      </w:r>
      <w:r w:rsidR="00BF4615">
        <w:rPr>
          <w:sz w:val="22"/>
          <w:szCs w:val="22"/>
        </w:rPr>
        <w:t>trình bày Báo cáo tài chính giữa niên độ</w:t>
      </w:r>
      <w:r w:rsidRPr="00813FF4">
        <w:rPr>
          <w:sz w:val="22"/>
          <w:szCs w:val="22"/>
        </w:rPr>
        <w:t>.</w:t>
      </w:r>
    </w:p>
    <w:p w:rsidR="00592DD0" w:rsidRPr="009B72AB" w:rsidRDefault="00592DD0" w:rsidP="00151B23">
      <w:pPr>
        <w:rPr>
          <w:sz w:val="20"/>
          <w:szCs w:val="20"/>
        </w:rPr>
      </w:pPr>
    </w:p>
    <w:tbl>
      <w:tblPr>
        <w:tblStyle w:val="TableGrid"/>
        <w:tblW w:w="10122" w:type="dxa"/>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0"/>
        <w:gridCol w:w="241"/>
        <w:gridCol w:w="5351"/>
        <w:tblGridChange w:id="10">
          <w:tblGrid>
            <w:gridCol w:w="4530"/>
            <w:gridCol w:w="241"/>
            <w:gridCol w:w="5351"/>
          </w:tblGrid>
        </w:tblGridChange>
      </w:tblGrid>
      <w:tr w:rsidR="00D124E9" w:rsidRPr="009B72AB">
        <w:tc>
          <w:tcPr>
            <w:tcW w:w="4530" w:type="dxa"/>
          </w:tcPr>
          <w:p w:rsidR="00D124E9" w:rsidRPr="009B72AB" w:rsidRDefault="00D124E9" w:rsidP="00D124E9">
            <w:pPr>
              <w:tabs>
                <w:tab w:val="left" w:pos="567"/>
                <w:tab w:val="left" w:pos="3969"/>
                <w:tab w:val="left" w:pos="5784"/>
              </w:tabs>
              <w:rPr>
                <w:b/>
                <w:sz w:val="22"/>
                <w:szCs w:val="22"/>
              </w:rPr>
            </w:pPr>
          </w:p>
        </w:tc>
        <w:tc>
          <w:tcPr>
            <w:tcW w:w="241" w:type="dxa"/>
          </w:tcPr>
          <w:p w:rsidR="00D124E9" w:rsidRPr="009B72AB" w:rsidRDefault="00D124E9" w:rsidP="00D124E9">
            <w:pPr>
              <w:tabs>
                <w:tab w:val="left" w:pos="567"/>
                <w:tab w:val="left" w:pos="3969"/>
                <w:tab w:val="left" w:pos="5784"/>
              </w:tabs>
              <w:rPr>
                <w:b/>
                <w:sz w:val="22"/>
                <w:szCs w:val="22"/>
              </w:rPr>
            </w:pPr>
          </w:p>
        </w:tc>
        <w:tc>
          <w:tcPr>
            <w:tcW w:w="5351" w:type="dxa"/>
          </w:tcPr>
          <w:p w:rsidR="00D124E9" w:rsidRPr="009B72AB" w:rsidRDefault="00D124E9" w:rsidP="002C0F61">
            <w:pPr>
              <w:tabs>
                <w:tab w:val="left" w:pos="567"/>
                <w:tab w:val="left" w:pos="3969"/>
                <w:tab w:val="left" w:pos="5784"/>
              </w:tabs>
              <w:spacing w:before="60"/>
              <w:jc w:val="center"/>
              <w:rPr>
                <w:b/>
                <w:sz w:val="22"/>
                <w:szCs w:val="22"/>
              </w:rPr>
            </w:pPr>
            <w:r w:rsidRPr="009B72AB">
              <w:rPr>
                <w:b/>
                <w:sz w:val="22"/>
                <w:szCs w:val="22"/>
              </w:rPr>
              <w:t>CÔNG TY TNHH KIỂM TOÁN VÀ TƯ VẤN THUẾ ATAX</w:t>
            </w:r>
          </w:p>
        </w:tc>
      </w:tr>
      <w:tr w:rsidR="00D124E9" w:rsidRPr="009B72AB">
        <w:tc>
          <w:tcPr>
            <w:tcW w:w="4530" w:type="dxa"/>
          </w:tcPr>
          <w:p w:rsidR="00D124E9" w:rsidRPr="009B72AB" w:rsidRDefault="00D124E9" w:rsidP="00D124E9">
            <w:pPr>
              <w:tabs>
                <w:tab w:val="left" w:pos="567"/>
                <w:tab w:val="left" w:pos="3969"/>
                <w:tab w:val="left" w:pos="5784"/>
              </w:tabs>
              <w:spacing w:before="60"/>
              <w:jc w:val="center"/>
              <w:rPr>
                <w:b/>
                <w:sz w:val="22"/>
                <w:szCs w:val="22"/>
                <w:lang w:val="es-MX"/>
              </w:rPr>
            </w:pPr>
            <w:r w:rsidRPr="009B72AB">
              <w:rPr>
                <w:b/>
                <w:sz w:val="22"/>
                <w:szCs w:val="22"/>
                <w:lang w:val="es-MX"/>
              </w:rPr>
              <w:t>Kiểm toán viên</w:t>
            </w:r>
          </w:p>
        </w:tc>
        <w:tc>
          <w:tcPr>
            <w:tcW w:w="241" w:type="dxa"/>
          </w:tcPr>
          <w:p w:rsidR="00D124E9" w:rsidRPr="009B72AB" w:rsidRDefault="00D124E9" w:rsidP="00D124E9">
            <w:pPr>
              <w:tabs>
                <w:tab w:val="left" w:pos="567"/>
                <w:tab w:val="left" w:pos="3969"/>
                <w:tab w:val="left" w:pos="5784"/>
              </w:tabs>
              <w:spacing w:before="60"/>
              <w:rPr>
                <w:b/>
                <w:sz w:val="22"/>
                <w:szCs w:val="22"/>
                <w:lang w:val="es-MX"/>
              </w:rPr>
            </w:pPr>
          </w:p>
        </w:tc>
        <w:tc>
          <w:tcPr>
            <w:tcW w:w="5351" w:type="dxa"/>
          </w:tcPr>
          <w:p w:rsidR="00D124E9" w:rsidRPr="009B72AB" w:rsidRDefault="00D124E9" w:rsidP="00D124E9">
            <w:pPr>
              <w:tabs>
                <w:tab w:val="left" w:pos="567"/>
                <w:tab w:val="left" w:pos="3969"/>
                <w:tab w:val="left" w:pos="5784"/>
              </w:tabs>
              <w:spacing w:before="60"/>
              <w:jc w:val="center"/>
              <w:rPr>
                <w:b/>
                <w:sz w:val="22"/>
                <w:szCs w:val="22"/>
                <w:lang w:val="es-MX"/>
              </w:rPr>
            </w:pPr>
            <w:r w:rsidRPr="009B72AB">
              <w:rPr>
                <w:b/>
                <w:sz w:val="22"/>
                <w:szCs w:val="22"/>
                <w:lang w:val="es-MX"/>
              </w:rPr>
              <w:t>Giám đốc</w:t>
            </w:r>
          </w:p>
        </w:tc>
      </w:tr>
      <w:tr w:rsidR="00D124E9" w:rsidRPr="009B72AB">
        <w:tc>
          <w:tcPr>
            <w:tcW w:w="4530" w:type="dxa"/>
          </w:tcPr>
          <w:p w:rsidR="00D124E9" w:rsidRPr="009B72AB" w:rsidRDefault="00D124E9" w:rsidP="00D124E9">
            <w:pPr>
              <w:tabs>
                <w:tab w:val="left" w:pos="567"/>
                <w:tab w:val="left" w:pos="3969"/>
                <w:tab w:val="left" w:pos="5784"/>
              </w:tabs>
              <w:jc w:val="center"/>
              <w:rPr>
                <w:b/>
                <w:sz w:val="22"/>
                <w:szCs w:val="22"/>
                <w:lang w:val="es-MX"/>
              </w:rPr>
            </w:pPr>
          </w:p>
        </w:tc>
        <w:tc>
          <w:tcPr>
            <w:tcW w:w="241" w:type="dxa"/>
          </w:tcPr>
          <w:p w:rsidR="00D124E9" w:rsidRPr="009B72AB" w:rsidRDefault="00D124E9" w:rsidP="00D124E9">
            <w:pPr>
              <w:tabs>
                <w:tab w:val="left" w:pos="567"/>
                <w:tab w:val="left" w:pos="3969"/>
                <w:tab w:val="left" w:pos="5784"/>
              </w:tabs>
              <w:rPr>
                <w:b/>
                <w:sz w:val="22"/>
                <w:szCs w:val="22"/>
                <w:lang w:val="es-MX"/>
              </w:rPr>
            </w:pPr>
          </w:p>
        </w:tc>
        <w:tc>
          <w:tcPr>
            <w:tcW w:w="5351" w:type="dxa"/>
          </w:tcPr>
          <w:p w:rsidR="00D124E9" w:rsidRPr="009B72AB" w:rsidRDefault="00D124E9" w:rsidP="00D124E9">
            <w:pPr>
              <w:tabs>
                <w:tab w:val="left" w:pos="567"/>
                <w:tab w:val="left" w:pos="3969"/>
                <w:tab w:val="left" w:pos="5784"/>
              </w:tabs>
              <w:jc w:val="center"/>
              <w:rPr>
                <w:b/>
                <w:sz w:val="22"/>
                <w:szCs w:val="22"/>
                <w:lang w:val="es-MX"/>
              </w:rPr>
            </w:pPr>
          </w:p>
        </w:tc>
      </w:tr>
      <w:tr w:rsidR="00647C97" w:rsidRPr="009B72AB">
        <w:tc>
          <w:tcPr>
            <w:tcW w:w="4530" w:type="dxa"/>
          </w:tcPr>
          <w:p w:rsidR="00647C97" w:rsidRPr="009B72AB" w:rsidRDefault="00647C97" w:rsidP="00D124E9">
            <w:pPr>
              <w:tabs>
                <w:tab w:val="left" w:pos="567"/>
                <w:tab w:val="left" w:pos="3969"/>
                <w:tab w:val="left" w:pos="5784"/>
              </w:tabs>
              <w:jc w:val="center"/>
              <w:rPr>
                <w:b/>
                <w:sz w:val="22"/>
                <w:szCs w:val="22"/>
                <w:lang w:val="es-MX"/>
              </w:rPr>
            </w:pPr>
          </w:p>
        </w:tc>
        <w:tc>
          <w:tcPr>
            <w:tcW w:w="241" w:type="dxa"/>
          </w:tcPr>
          <w:p w:rsidR="00647C97" w:rsidRPr="009B72AB" w:rsidRDefault="00647C97" w:rsidP="00D124E9">
            <w:pPr>
              <w:tabs>
                <w:tab w:val="left" w:pos="567"/>
                <w:tab w:val="left" w:pos="3969"/>
                <w:tab w:val="left" w:pos="5784"/>
              </w:tabs>
              <w:rPr>
                <w:b/>
                <w:sz w:val="22"/>
                <w:szCs w:val="22"/>
                <w:lang w:val="es-MX"/>
              </w:rPr>
            </w:pPr>
          </w:p>
        </w:tc>
        <w:tc>
          <w:tcPr>
            <w:tcW w:w="5351" w:type="dxa"/>
          </w:tcPr>
          <w:p w:rsidR="00647C97" w:rsidRPr="00026CFC" w:rsidRDefault="00647C97" w:rsidP="00D124E9">
            <w:pPr>
              <w:tabs>
                <w:tab w:val="left" w:pos="567"/>
                <w:tab w:val="left" w:pos="3969"/>
                <w:tab w:val="left" w:pos="5784"/>
              </w:tabs>
              <w:jc w:val="center"/>
              <w:rPr>
                <w:b/>
                <w:sz w:val="40"/>
                <w:szCs w:val="40"/>
                <w:lang w:val="es-MX"/>
              </w:rPr>
            </w:pPr>
          </w:p>
        </w:tc>
      </w:tr>
      <w:tr w:rsidR="00E66864" w:rsidRPr="009B72AB">
        <w:tc>
          <w:tcPr>
            <w:tcW w:w="4530" w:type="dxa"/>
          </w:tcPr>
          <w:p w:rsidR="00E66864" w:rsidRPr="009B72AB" w:rsidRDefault="00E66864" w:rsidP="00D124E9">
            <w:pPr>
              <w:tabs>
                <w:tab w:val="left" w:pos="567"/>
                <w:tab w:val="left" w:pos="3969"/>
                <w:tab w:val="left" w:pos="5784"/>
              </w:tabs>
              <w:jc w:val="center"/>
              <w:rPr>
                <w:b/>
                <w:sz w:val="22"/>
                <w:szCs w:val="22"/>
                <w:lang w:val="es-MX"/>
              </w:rPr>
            </w:pPr>
          </w:p>
        </w:tc>
        <w:tc>
          <w:tcPr>
            <w:tcW w:w="241" w:type="dxa"/>
          </w:tcPr>
          <w:p w:rsidR="00E66864" w:rsidRPr="009B72AB" w:rsidRDefault="00E66864" w:rsidP="00D124E9">
            <w:pPr>
              <w:tabs>
                <w:tab w:val="left" w:pos="567"/>
                <w:tab w:val="left" w:pos="3969"/>
                <w:tab w:val="left" w:pos="5784"/>
              </w:tabs>
              <w:rPr>
                <w:b/>
                <w:sz w:val="22"/>
                <w:szCs w:val="22"/>
                <w:lang w:val="es-MX"/>
              </w:rPr>
            </w:pPr>
          </w:p>
        </w:tc>
        <w:tc>
          <w:tcPr>
            <w:tcW w:w="5351" w:type="dxa"/>
          </w:tcPr>
          <w:p w:rsidR="00E66864" w:rsidRPr="009B72AB" w:rsidRDefault="00E66864" w:rsidP="00D124E9">
            <w:pPr>
              <w:tabs>
                <w:tab w:val="left" w:pos="567"/>
                <w:tab w:val="left" w:pos="3969"/>
                <w:tab w:val="left" w:pos="5784"/>
              </w:tabs>
              <w:jc w:val="center"/>
              <w:rPr>
                <w:b/>
                <w:sz w:val="22"/>
                <w:szCs w:val="22"/>
                <w:lang w:val="es-MX"/>
              </w:rPr>
            </w:pPr>
          </w:p>
        </w:tc>
      </w:tr>
      <w:tr w:rsidR="0024548F" w:rsidRPr="009B72AB">
        <w:tc>
          <w:tcPr>
            <w:tcW w:w="4530" w:type="dxa"/>
          </w:tcPr>
          <w:p w:rsidR="0024548F" w:rsidRPr="009B72AB" w:rsidRDefault="0024548F" w:rsidP="00D124E9">
            <w:pPr>
              <w:tabs>
                <w:tab w:val="left" w:pos="567"/>
                <w:tab w:val="left" w:pos="3969"/>
                <w:tab w:val="left" w:pos="5784"/>
              </w:tabs>
              <w:jc w:val="center"/>
              <w:rPr>
                <w:b/>
                <w:sz w:val="22"/>
                <w:szCs w:val="22"/>
                <w:lang w:val="es-MX"/>
              </w:rPr>
            </w:pPr>
          </w:p>
        </w:tc>
        <w:tc>
          <w:tcPr>
            <w:tcW w:w="241" w:type="dxa"/>
          </w:tcPr>
          <w:p w:rsidR="0024548F" w:rsidRPr="009B72AB" w:rsidRDefault="0024548F" w:rsidP="00D124E9">
            <w:pPr>
              <w:tabs>
                <w:tab w:val="left" w:pos="567"/>
                <w:tab w:val="left" w:pos="3969"/>
                <w:tab w:val="left" w:pos="5784"/>
              </w:tabs>
              <w:rPr>
                <w:b/>
                <w:sz w:val="22"/>
                <w:szCs w:val="22"/>
                <w:lang w:val="es-MX"/>
              </w:rPr>
            </w:pPr>
          </w:p>
        </w:tc>
        <w:tc>
          <w:tcPr>
            <w:tcW w:w="5351" w:type="dxa"/>
          </w:tcPr>
          <w:p w:rsidR="0024548F" w:rsidRPr="009B72AB" w:rsidRDefault="0024548F" w:rsidP="00D124E9">
            <w:pPr>
              <w:tabs>
                <w:tab w:val="left" w:pos="567"/>
                <w:tab w:val="left" w:pos="3969"/>
                <w:tab w:val="left" w:pos="5784"/>
              </w:tabs>
              <w:jc w:val="center"/>
              <w:rPr>
                <w:b/>
                <w:sz w:val="22"/>
                <w:szCs w:val="22"/>
                <w:lang w:val="es-MX"/>
              </w:rPr>
            </w:pPr>
          </w:p>
        </w:tc>
      </w:tr>
      <w:tr w:rsidR="0024548F" w:rsidRPr="009B72AB">
        <w:tc>
          <w:tcPr>
            <w:tcW w:w="4530" w:type="dxa"/>
          </w:tcPr>
          <w:p w:rsidR="0024548F" w:rsidRPr="009B72AB" w:rsidRDefault="0024548F" w:rsidP="00D124E9">
            <w:pPr>
              <w:tabs>
                <w:tab w:val="left" w:pos="567"/>
                <w:tab w:val="left" w:pos="3969"/>
                <w:tab w:val="left" w:pos="5784"/>
              </w:tabs>
              <w:jc w:val="center"/>
              <w:rPr>
                <w:b/>
                <w:sz w:val="22"/>
                <w:szCs w:val="22"/>
                <w:lang w:val="es-MX"/>
              </w:rPr>
            </w:pPr>
          </w:p>
        </w:tc>
        <w:tc>
          <w:tcPr>
            <w:tcW w:w="241" w:type="dxa"/>
          </w:tcPr>
          <w:p w:rsidR="0024548F" w:rsidRPr="009B72AB" w:rsidRDefault="0024548F" w:rsidP="00D124E9">
            <w:pPr>
              <w:tabs>
                <w:tab w:val="left" w:pos="567"/>
                <w:tab w:val="left" w:pos="3969"/>
                <w:tab w:val="left" w:pos="5784"/>
              </w:tabs>
              <w:rPr>
                <w:b/>
                <w:sz w:val="22"/>
                <w:szCs w:val="22"/>
                <w:lang w:val="es-MX"/>
              </w:rPr>
            </w:pPr>
          </w:p>
        </w:tc>
        <w:tc>
          <w:tcPr>
            <w:tcW w:w="5351" w:type="dxa"/>
          </w:tcPr>
          <w:p w:rsidR="0024548F" w:rsidRPr="009B72AB" w:rsidRDefault="0024548F" w:rsidP="00D124E9">
            <w:pPr>
              <w:tabs>
                <w:tab w:val="left" w:pos="567"/>
                <w:tab w:val="left" w:pos="3969"/>
                <w:tab w:val="left" w:pos="5784"/>
              </w:tabs>
              <w:jc w:val="center"/>
              <w:rPr>
                <w:b/>
                <w:sz w:val="22"/>
                <w:szCs w:val="22"/>
                <w:lang w:val="es-MX"/>
              </w:rPr>
            </w:pPr>
          </w:p>
        </w:tc>
      </w:tr>
      <w:tr w:rsidR="00D124E9" w:rsidRPr="009B72AB">
        <w:tc>
          <w:tcPr>
            <w:tcW w:w="4530" w:type="dxa"/>
          </w:tcPr>
          <w:p w:rsidR="00D124E9" w:rsidRPr="009B72AB" w:rsidRDefault="006B01A7" w:rsidP="00D124E9">
            <w:pPr>
              <w:tabs>
                <w:tab w:val="left" w:pos="567"/>
                <w:tab w:val="left" w:pos="3969"/>
                <w:tab w:val="left" w:pos="5784"/>
              </w:tabs>
              <w:jc w:val="center"/>
              <w:rPr>
                <w:b/>
                <w:sz w:val="22"/>
                <w:szCs w:val="22"/>
                <w:lang w:val="es-MX"/>
              </w:rPr>
            </w:pPr>
            <w:r w:rsidRPr="009B72AB">
              <w:rPr>
                <w:b/>
                <w:sz w:val="22"/>
                <w:szCs w:val="22"/>
                <w:lang w:val="es-MX"/>
              </w:rPr>
              <w:t>Võ Thị Thu</w:t>
            </w:r>
          </w:p>
        </w:tc>
        <w:tc>
          <w:tcPr>
            <w:tcW w:w="241" w:type="dxa"/>
          </w:tcPr>
          <w:p w:rsidR="00D124E9" w:rsidRPr="009B72AB" w:rsidRDefault="00D124E9" w:rsidP="00D124E9">
            <w:pPr>
              <w:tabs>
                <w:tab w:val="left" w:pos="567"/>
                <w:tab w:val="left" w:pos="3969"/>
                <w:tab w:val="left" w:pos="5784"/>
              </w:tabs>
              <w:rPr>
                <w:b/>
                <w:sz w:val="22"/>
                <w:szCs w:val="22"/>
                <w:lang w:val="es-MX"/>
              </w:rPr>
            </w:pPr>
          </w:p>
        </w:tc>
        <w:tc>
          <w:tcPr>
            <w:tcW w:w="5351" w:type="dxa"/>
          </w:tcPr>
          <w:p w:rsidR="00D124E9" w:rsidRPr="009B72AB" w:rsidRDefault="002A4800" w:rsidP="00D124E9">
            <w:pPr>
              <w:tabs>
                <w:tab w:val="left" w:pos="567"/>
                <w:tab w:val="left" w:pos="3969"/>
                <w:tab w:val="left" w:pos="5784"/>
              </w:tabs>
              <w:jc w:val="center"/>
              <w:rPr>
                <w:b/>
                <w:sz w:val="22"/>
                <w:szCs w:val="22"/>
                <w:lang w:val="es-MX"/>
              </w:rPr>
            </w:pPr>
            <w:r>
              <w:rPr>
                <w:b/>
                <w:sz w:val="22"/>
                <w:szCs w:val="22"/>
                <w:lang w:val="es-MX"/>
              </w:rPr>
              <w:t>Nguyễn Văn Sĩ</w:t>
            </w:r>
          </w:p>
        </w:tc>
      </w:tr>
      <w:tr w:rsidR="00D124E9" w:rsidRPr="00026CFC">
        <w:tc>
          <w:tcPr>
            <w:tcW w:w="4530" w:type="dxa"/>
          </w:tcPr>
          <w:p w:rsidR="00012553" w:rsidRPr="00026CFC" w:rsidRDefault="00012553" w:rsidP="00D124E9">
            <w:pPr>
              <w:tabs>
                <w:tab w:val="left" w:pos="567"/>
                <w:tab w:val="left" w:pos="3969"/>
                <w:tab w:val="left" w:pos="5784"/>
              </w:tabs>
              <w:jc w:val="center"/>
              <w:rPr>
                <w:i/>
                <w:sz w:val="21"/>
                <w:szCs w:val="21"/>
                <w:lang w:val="es-MX"/>
              </w:rPr>
            </w:pPr>
            <w:r w:rsidRPr="00026CFC">
              <w:rPr>
                <w:i/>
                <w:sz w:val="21"/>
                <w:szCs w:val="21"/>
                <w:lang w:val="es-MX"/>
              </w:rPr>
              <w:t xml:space="preserve"> Giấy chứng nhận đăng ký hành nghề kiểm toán</w:t>
            </w:r>
          </w:p>
          <w:p w:rsidR="00D124E9" w:rsidRPr="00026CFC" w:rsidRDefault="00012553" w:rsidP="00D124E9">
            <w:pPr>
              <w:tabs>
                <w:tab w:val="left" w:pos="567"/>
                <w:tab w:val="left" w:pos="3969"/>
                <w:tab w:val="left" w:pos="5784"/>
              </w:tabs>
              <w:jc w:val="center"/>
              <w:rPr>
                <w:b/>
                <w:sz w:val="21"/>
                <w:szCs w:val="21"/>
                <w:lang w:val="es-MX"/>
              </w:rPr>
            </w:pPr>
            <w:r w:rsidRPr="00026CFC">
              <w:rPr>
                <w:i/>
                <w:sz w:val="21"/>
                <w:szCs w:val="21"/>
                <w:lang w:val="es-MX"/>
              </w:rPr>
              <w:t>S</w:t>
            </w:r>
            <w:r w:rsidR="006B01A7" w:rsidRPr="00026CFC">
              <w:rPr>
                <w:i/>
                <w:sz w:val="21"/>
                <w:szCs w:val="21"/>
                <w:lang w:val="es-MX"/>
              </w:rPr>
              <w:t xml:space="preserve">ố </w:t>
            </w:r>
            <w:r w:rsidR="00155883" w:rsidRPr="00026CFC">
              <w:rPr>
                <w:i/>
                <w:sz w:val="21"/>
                <w:szCs w:val="21"/>
                <w:lang w:val="es-MX"/>
              </w:rPr>
              <w:t>1702</w:t>
            </w:r>
            <w:r w:rsidR="00D41BA0" w:rsidRPr="00026CFC">
              <w:rPr>
                <w:i/>
                <w:sz w:val="21"/>
                <w:szCs w:val="21"/>
                <w:lang w:val="es-MX"/>
              </w:rPr>
              <w:t>-2013-105-1</w:t>
            </w:r>
          </w:p>
        </w:tc>
        <w:tc>
          <w:tcPr>
            <w:tcW w:w="241" w:type="dxa"/>
          </w:tcPr>
          <w:p w:rsidR="00D124E9" w:rsidRPr="00026CFC" w:rsidRDefault="00D124E9" w:rsidP="00D124E9">
            <w:pPr>
              <w:tabs>
                <w:tab w:val="left" w:pos="567"/>
                <w:tab w:val="left" w:pos="3969"/>
                <w:tab w:val="left" w:pos="5784"/>
              </w:tabs>
              <w:rPr>
                <w:b/>
                <w:sz w:val="21"/>
                <w:szCs w:val="21"/>
                <w:lang w:val="es-MX"/>
              </w:rPr>
            </w:pPr>
          </w:p>
        </w:tc>
        <w:tc>
          <w:tcPr>
            <w:tcW w:w="5351" w:type="dxa"/>
          </w:tcPr>
          <w:p w:rsidR="00A751F7" w:rsidRPr="00026CFC" w:rsidRDefault="00A751F7" w:rsidP="00D124E9">
            <w:pPr>
              <w:tabs>
                <w:tab w:val="left" w:pos="567"/>
                <w:tab w:val="left" w:pos="3969"/>
                <w:tab w:val="left" w:pos="5784"/>
              </w:tabs>
              <w:jc w:val="center"/>
              <w:rPr>
                <w:i/>
                <w:sz w:val="21"/>
                <w:szCs w:val="21"/>
                <w:lang w:val="es-MX"/>
              </w:rPr>
            </w:pPr>
            <w:r w:rsidRPr="00026CFC">
              <w:rPr>
                <w:i/>
                <w:sz w:val="21"/>
                <w:szCs w:val="21"/>
                <w:lang w:val="es-MX"/>
              </w:rPr>
              <w:t>Giấy chứng nhận đăng ký hành nghề kiểm toán</w:t>
            </w:r>
          </w:p>
          <w:p w:rsidR="00D124E9" w:rsidRPr="00026CFC" w:rsidRDefault="00A751F7" w:rsidP="00D124E9">
            <w:pPr>
              <w:tabs>
                <w:tab w:val="left" w:pos="567"/>
                <w:tab w:val="left" w:pos="3969"/>
                <w:tab w:val="left" w:pos="5784"/>
              </w:tabs>
              <w:jc w:val="center"/>
              <w:rPr>
                <w:b/>
                <w:sz w:val="21"/>
                <w:szCs w:val="21"/>
                <w:lang w:val="es-MX"/>
              </w:rPr>
            </w:pPr>
            <w:r w:rsidRPr="00026CFC">
              <w:rPr>
                <w:i/>
                <w:sz w:val="21"/>
                <w:szCs w:val="21"/>
                <w:lang w:val="es-MX"/>
              </w:rPr>
              <w:t xml:space="preserve">Số </w:t>
            </w:r>
            <w:r w:rsidR="004033B6" w:rsidRPr="00026CFC">
              <w:rPr>
                <w:i/>
                <w:sz w:val="21"/>
                <w:szCs w:val="21"/>
                <w:lang w:val="es-MX"/>
              </w:rPr>
              <w:t>0104</w:t>
            </w:r>
            <w:r w:rsidRPr="00026CFC">
              <w:rPr>
                <w:i/>
                <w:sz w:val="21"/>
                <w:szCs w:val="21"/>
                <w:lang w:val="es-MX"/>
              </w:rPr>
              <w:t>-2013-105-1</w:t>
            </w:r>
            <w:r w:rsidRPr="00026CFC" w:rsidDel="00A751F7">
              <w:rPr>
                <w:i/>
                <w:sz w:val="21"/>
                <w:szCs w:val="21"/>
                <w:lang w:val="es-MX"/>
              </w:rPr>
              <w:t xml:space="preserve"> </w:t>
            </w:r>
          </w:p>
        </w:tc>
      </w:tr>
    </w:tbl>
    <w:p w:rsidR="00E66864" w:rsidRDefault="00E66864">
      <w:pPr>
        <w:rPr>
          <w:sz w:val="22"/>
          <w:szCs w:val="22"/>
          <w:lang w:val="es-MX"/>
        </w:rPr>
        <w:sectPr w:rsidR="00E66864" w:rsidSect="00E66864">
          <w:headerReference w:type="default" r:id="rId12"/>
          <w:pgSz w:w="11907" w:h="16840" w:code="9"/>
          <w:pgMar w:top="1720" w:right="1021" w:bottom="539" w:left="1701" w:header="720" w:footer="457" w:gutter="0"/>
          <w:cols w:space="720"/>
          <w:docGrid w:linePitch="360"/>
        </w:sectPr>
      </w:pPr>
    </w:p>
    <w:p w:rsidR="00E17773" w:rsidRDefault="00E17773" w:rsidP="00A13DDA">
      <w:pPr>
        <w:tabs>
          <w:tab w:val="left" w:pos="379"/>
          <w:tab w:val="left" w:pos="4133"/>
          <w:tab w:val="left" w:pos="4922"/>
          <w:tab w:val="left" w:pos="5695"/>
          <w:tab w:val="left" w:pos="7320"/>
        </w:tabs>
        <w:spacing w:before="120"/>
        <w:jc w:val="center"/>
        <w:outlineLvl w:val="0"/>
        <w:rPr>
          <w:b/>
          <w:snapToGrid w:val="0"/>
          <w:color w:val="000000"/>
          <w:sz w:val="20"/>
          <w:szCs w:val="20"/>
          <w:lang w:val="es-MX"/>
        </w:rPr>
      </w:pPr>
      <w:bookmarkStart w:id="11" w:name="_Toc267124787"/>
      <w:bookmarkStart w:id="12" w:name="_Toc267126019"/>
      <w:r w:rsidRPr="00B50B18">
        <w:rPr>
          <w:b/>
          <w:snapToGrid w:val="0"/>
          <w:color w:val="000000"/>
          <w:sz w:val="20"/>
          <w:szCs w:val="20"/>
          <w:lang w:val="es-MX"/>
        </w:rPr>
        <w:lastRenderedPageBreak/>
        <w:t>BẢNG CÂN ĐỐI KẾ TOÁN</w:t>
      </w:r>
      <w:bookmarkEnd w:id="11"/>
      <w:bookmarkEnd w:id="12"/>
      <w:r w:rsidR="00935B27">
        <w:rPr>
          <w:b/>
          <w:snapToGrid w:val="0"/>
          <w:color w:val="000000"/>
          <w:sz w:val="20"/>
          <w:szCs w:val="20"/>
          <w:lang w:val="es-MX"/>
        </w:rPr>
        <w:t xml:space="preserve"> GIỮA NIÊN ĐỘ</w:t>
      </w:r>
    </w:p>
    <w:p w:rsidR="00935B27" w:rsidRPr="00B50B18" w:rsidRDefault="00935B27" w:rsidP="00761EAA">
      <w:pPr>
        <w:tabs>
          <w:tab w:val="left" w:pos="4133"/>
          <w:tab w:val="left" w:pos="4922"/>
          <w:tab w:val="left" w:pos="5695"/>
          <w:tab w:val="left" w:pos="7320"/>
          <w:tab w:val="left" w:pos="8940"/>
        </w:tabs>
        <w:jc w:val="center"/>
        <w:outlineLvl w:val="0"/>
        <w:rPr>
          <w:b/>
          <w:snapToGrid w:val="0"/>
          <w:color w:val="000000"/>
          <w:sz w:val="20"/>
          <w:szCs w:val="20"/>
          <w:lang w:val="es-MX"/>
        </w:rPr>
      </w:pPr>
      <w:r>
        <w:rPr>
          <w:b/>
          <w:snapToGrid w:val="0"/>
          <w:color w:val="000000"/>
          <w:sz w:val="20"/>
          <w:szCs w:val="20"/>
          <w:lang w:val="es-MX"/>
        </w:rPr>
        <w:t xml:space="preserve">(Dạng đầy đủ) </w:t>
      </w:r>
    </w:p>
    <w:p w:rsidR="00A35085" w:rsidRDefault="00C11206" w:rsidP="00A35085">
      <w:pPr>
        <w:tabs>
          <w:tab w:val="left" w:pos="379"/>
          <w:tab w:val="right" w:pos="8883"/>
          <w:tab w:val="left" w:pos="8940"/>
        </w:tabs>
        <w:jc w:val="center"/>
        <w:rPr>
          <w:i/>
          <w:snapToGrid w:val="0"/>
          <w:color w:val="000000"/>
          <w:sz w:val="20"/>
          <w:szCs w:val="20"/>
          <w:lang w:val="es-MX"/>
        </w:rPr>
      </w:pPr>
      <w:r w:rsidRPr="00B50B18">
        <w:rPr>
          <w:i/>
          <w:snapToGrid w:val="0"/>
          <w:color w:val="000000"/>
          <w:sz w:val="20"/>
          <w:szCs w:val="20"/>
          <w:lang w:val="es-MX"/>
        </w:rPr>
        <w:t>Tại ngày 3</w:t>
      </w:r>
      <w:r w:rsidR="00C56D4B">
        <w:rPr>
          <w:i/>
          <w:snapToGrid w:val="0"/>
          <w:color w:val="000000"/>
          <w:sz w:val="20"/>
          <w:szCs w:val="20"/>
          <w:lang w:val="es-MX"/>
        </w:rPr>
        <w:t>0</w:t>
      </w:r>
      <w:r w:rsidRPr="00B50B18">
        <w:rPr>
          <w:i/>
          <w:snapToGrid w:val="0"/>
          <w:color w:val="000000"/>
          <w:sz w:val="20"/>
          <w:szCs w:val="20"/>
          <w:lang w:val="es-MX"/>
        </w:rPr>
        <w:t xml:space="preserve"> tháng </w:t>
      </w:r>
      <w:r w:rsidR="00C56D4B">
        <w:rPr>
          <w:i/>
          <w:snapToGrid w:val="0"/>
          <w:color w:val="000000"/>
          <w:sz w:val="20"/>
          <w:szCs w:val="20"/>
          <w:lang w:val="es-MX"/>
        </w:rPr>
        <w:t>06</w:t>
      </w:r>
      <w:r w:rsidRPr="00B50B18">
        <w:rPr>
          <w:i/>
          <w:snapToGrid w:val="0"/>
          <w:color w:val="000000"/>
          <w:sz w:val="20"/>
          <w:szCs w:val="20"/>
          <w:lang w:val="es-MX"/>
        </w:rPr>
        <w:t xml:space="preserve"> năm </w:t>
      </w:r>
      <w:r w:rsidR="002E36CA" w:rsidRPr="00B50B18">
        <w:rPr>
          <w:i/>
          <w:snapToGrid w:val="0"/>
          <w:color w:val="000000"/>
          <w:sz w:val="20"/>
          <w:szCs w:val="20"/>
          <w:lang w:val="es-MX"/>
        </w:rPr>
        <w:t>201</w:t>
      </w:r>
      <w:r w:rsidR="00C56D4B">
        <w:rPr>
          <w:i/>
          <w:snapToGrid w:val="0"/>
          <w:color w:val="000000"/>
          <w:sz w:val="20"/>
          <w:szCs w:val="20"/>
          <w:lang w:val="es-MX"/>
        </w:rPr>
        <w:t>3</w:t>
      </w:r>
    </w:p>
    <w:p w:rsidR="00E17773" w:rsidRPr="00136575" w:rsidRDefault="00A35085" w:rsidP="00F746F0">
      <w:pPr>
        <w:tabs>
          <w:tab w:val="left" w:pos="379"/>
          <w:tab w:val="left" w:pos="8940"/>
          <w:tab w:val="right" w:pos="9158"/>
        </w:tabs>
        <w:ind w:left="7712"/>
        <w:jc w:val="right"/>
        <w:rPr>
          <w:b/>
          <w:caps/>
          <w:snapToGrid w:val="0"/>
          <w:color w:val="000000"/>
          <w:sz w:val="20"/>
          <w:szCs w:val="20"/>
          <w:lang w:val="es-MX"/>
        </w:rPr>
      </w:pPr>
      <w:r>
        <w:rPr>
          <w:i/>
          <w:snapToGrid w:val="0"/>
          <w:color w:val="000000"/>
          <w:sz w:val="20"/>
          <w:szCs w:val="20"/>
          <w:lang w:val="es-MX"/>
        </w:rPr>
        <w:tab/>
        <w:t xml:space="preserve"> </w:t>
      </w:r>
      <w:r w:rsidR="00E17773" w:rsidRPr="00136575">
        <w:rPr>
          <w:b/>
          <w:caps/>
          <w:snapToGrid w:val="0"/>
          <w:color w:val="000000"/>
          <w:sz w:val="20"/>
          <w:szCs w:val="20"/>
          <w:lang w:val="es-MX"/>
        </w:rPr>
        <w:t>MẪu B01</w:t>
      </w:r>
      <w:r w:rsidR="001A1FDD">
        <w:rPr>
          <w:b/>
          <w:caps/>
          <w:snapToGrid w:val="0"/>
          <w:color w:val="000000"/>
          <w:sz w:val="20"/>
          <w:szCs w:val="20"/>
          <w:lang w:val="es-MX"/>
        </w:rPr>
        <w:t>A</w:t>
      </w:r>
      <w:r w:rsidR="00E17773" w:rsidRPr="00136575">
        <w:rPr>
          <w:b/>
          <w:caps/>
          <w:snapToGrid w:val="0"/>
          <w:color w:val="000000"/>
          <w:sz w:val="20"/>
          <w:szCs w:val="20"/>
          <w:lang w:val="es-MX"/>
        </w:rPr>
        <w:t>-DN</w:t>
      </w:r>
    </w:p>
    <w:p w:rsidR="00E17773" w:rsidRPr="00136575" w:rsidRDefault="00626434" w:rsidP="00E17773">
      <w:pPr>
        <w:tabs>
          <w:tab w:val="left" w:pos="-1930"/>
          <w:tab w:val="left" w:pos="-1210"/>
          <w:tab w:val="left" w:pos="-965"/>
          <w:tab w:val="left" w:pos="-491"/>
        </w:tabs>
        <w:suppressAutoHyphens/>
        <w:spacing w:line="260" w:lineRule="exact"/>
        <w:jc w:val="right"/>
        <w:rPr>
          <w:sz w:val="20"/>
          <w:szCs w:val="20"/>
          <w:lang w:val="es-MX"/>
        </w:rPr>
      </w:pPr>
      <w:r>
        <w:rPr>
          <w:sz w:val="20"/>
          <w:szCs w:val="20"/>
          <w:lang w:val="es-MX"/>
        </w:rPr>
        <w:t>Đơn vị</w:t>
      </w:r>
      <w:r w:rsidR="00495690">
        <w:rPr>
          <w:sz w:val="20"/>
          <w:szCs w:val="20"/>
          <w:lang w:val="es-MX"/>
        </w:rPr>
        <w:t xml:space="preserve"> tính</w:t>
      </w:r>
      <w:r>
        <w:rPr>
          <w:sz w:val="20"/>
          <w:szCs w:val="20"/>
          <w:lang w:val="es-MX"/>
        </w:rPr>
        <w:t>: VND</w:t>
      </w:r>
    </w:p>
    <w:p w:rsidR="00E17773" w:rsidRDefault="00365AA2" w:rsidP="00761EAA">
      <w:pPr>
        <w:tabs>
          <w:tab w:val="left" w:pos="4133"/>
          <w:tab w:val="left" w:pos="4922"/>
          <w:tab w:val="left" w:pos="5695"/>
          <w:tab w:val="left" w:pos="7320"/>
        </w:tabs>
        <w:jc w:val="center"/>
        <w:rPr>
          <w:b/>
          <w:snapToGrid w:val="0"/>
          <w:color w:val="000000"/>
          <w:sz w:val="20"/>
          <w:szCs w:val="20"/>
          <w:lang w:val="es-MX"/>
        </w:rPr>
      </w:pPr>
      <w:r w:rsidRPr="00A461B4">
        <w:rPr>
          <w:b/>
          <w:snapToGrid w:val="0"/>
          <w:color w:val="000000"/>
          <w:sz w:val="20"/>
          <w:szCs w:val="20"/>
          <w:lang w:val="es-MX"/>
        </w:rPr>
        <w:object w:dxaOrig="8805" w:dyaOrig="1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21.6pt" o:ole="">
            <v:imagedata r:id="rId13" o:title=""/>
          </v:shape>
          <o:OLEObject Type="Link" ProgID="Excel.Sheet.8" ShapeID="_x0000_i1025" DrawAspect="Content" r:id="rId14" UpdateMode="Always">
            <o:LinkType>EnhancedMetaFile</o:LinkType>
            <o:LockedField>false</o:LockedField>
          </o:OLEObject>
        </w:object>
      </w:r>
      <w:r w:rsidR="00844574" w:rsidRPr="00170EA3">
        <w:rPr>
          <w:b/>
          <w:snapToGrid w:val="0"/>
          <w:color w:val="000000"/>
          <w:sz w:val="20"/>
          <w:szCs w:val="20"/>
          <w:lang w:val="es-MX"/>
        </w:rPr>
        <w:br w:type="page"/>
      </w:r>
      <w:bookmarkStart w:id="13" w:name="_Toc267124788"/>
      <w:bookmarkStart w:id="14" w:name="_Toc267126020"/>
      <w:r w:rsidR="00E17773">
        <w:rPr>
          <w:b/>
          <w:snapToGrid w:val="0"/>
          <w:color w:val="000000"/>
          <w:sz w:val="20"/>
          <w:szCs w:val="20"/>
          <w:lang w:val="es-MX"/>
        </w:rPr>
        <w:lastRenderedPageBreak/>
        <w:t xml:space="preserve">BẢNG CÂN ĐỐI KẾ TOÁN </w:t>
      </w:r>
      <w:r w:rsidR="00935B27">
        <w:rPr>
          <w:b/>
          <w:snapToGrid w:val="0"/>
          <w:color w:val="000000"/>
          <w:sz w:val="20"/>
          <w:szCs w:val="20"/>
          <w:lang w:val="es-MX"/>
        </w:rPr>
        <w:t xml:space="preserve">GIỮA NIÊN ĐỘ </w:t>
      </w:r>
      <w:r w:rsidR="00E17773">
        <w:rPr>
          <w:b/>
          <w:snapToGrid w:val="0"/>
          <w:color w:val="000000"/>
          <w:sz w:val="20"/>
          <w:szCs w:val="20"/>
          <w:lang w:val="es-MX"/>
        </w:rPr>
        <w:t>(Tiếp theo)</w:t>
      </w:r>
      <w:bookmarkEnd w:id="13"/>
      <w:bookmarkEnd w:id="14"/>
    </w:p>
    <w:p w:rsidR="00935B27" w:rsidRDefault="00935B27" w:rsidP="00E6400D">
      <w:pPr>
        <w:tabs>
          <w:tab w:val="left" w:pos="379"/>
          <w:tab w:val="left" w:pos="4133"/>
          <w:tab w:val="left" w:pos="4922"/>
          <w:tab w:val="left" w:pos="5695"/>
          <w:tab w:val="left" w:pos="7320"/>
          <w:tab w:val="left" w:pos="8940"/>
        </w:tabs>
        <w:jc w:val="center"/>
        <w:rPr>
          <w:b/>
          <w:snapToGrid w:val="0"/>
          <w:color w:val="000000"/>
          <w:sz w:val="20"/>
          <w:szCs w:val="20"/>
          <w:lang w:val="es-MX"/>
        </w:rPr>
      </w:pPr>
      <w:r>
        <w:rPr>
          <w:b/>
          <w:snapToGrid w:val="0"/>
          <w:color w:val="000000"/>
          <w:sz w:val="20"/>
          <w:szCs w:val="20"/>
          <w:lang w:val="es-MX"/>
        </w:rPr>
        <w:t>Dạng đầy đủ</w:t>
      </w:r>
    </w:p>
    <w:p w:rsidR="00E17773" w:rsidRDefault="00626434" w:rsidP="00E17773">
      <w:pPr>
        <w:tabs>
          <w:tab w:val="left" w:pos="379"/>
          <w:tab w:val="right" w:pos="8883"/>
          <w:tab w:val="left" w:pos="8940"/>
        </w:tabs>
        <w:jc w:val="center"/>
        <w:rPr>
          <w:i/>
          <w:snapToGrid w:val="0"/>
          <w:color w:val="000000"/>
          <w:sz w:val="20"/>
          <w:szCs w:val="20"/>
          <w:lang w:val="es-MX"/>
        </w:rPr>
      </w:pPr>
      <w:r>
        <w:rPr>
          <w:i/>
          <w:snapToGrid w:val="0"/>
          <w:color w:val="000000"/>
          <w:sz w:val="20"/>
          <w:szCs w:val="20"/>
          <w:lang w:val="es-MX"/>
        </w:rPr>
        <w:t>Tại ngày 3</w:t>
      </w:r>
      <w:r w:rsidR="00935B27">
        <w:rPr>
          <w:i/>
          <w:snapToGrid w:val="0"/>
          <w:color w:val="000000"/>
          <w:sz w:val="20"/>
          <w:szCs w:val="20"/>
          <w:lang w:val="es-MX"/>
        </w:rPr>
        <w:t>0</w:t>
      </w:r>
      <w:r>
        <w:rPr>
          <w:i/>
          <w:snapToGrid w:val="0"/>
          <w:color w:val="000000"/>
          <w:sz w:val="20"/>
          <w:szCs w:val="20"/>
          <w:lang w:val="es-MX"/>
        </w:rPr>
        <w:t xml:space="preserve"> tháng </w:t>
      </w:r>
      <w:r w:rsidR="00935B27">
        <w:rPr>
          <w:i/>
          <w:snapToGrid w:val="0"/>
          <w:color w:val="000000"/>
          <w:sz w:val="20"/>
          <w:szCs w:val="20"/>
          <w:lang w:val="es-MX"/>
        </w:rPr>
        <w:t>06</w:t>
      </w:r>
      <w:r>
        <w:rPr>
          <w:i/>
          <w:snapToGrid w:val="0"/>
          <w:color w:val="000000"/>
          <w:sz w:val="20"/>
          <w:szCs w:val="20"/>
          <w:lang w:val="es-MX"/>
        </w:rPr>
        <w:t xml:space="preserve"> năm </w:t>
      </w:r>
      <w:r w:rsidR="002E36CA">
        <w:rPr>
          <w:i/>
          <w:snapToGrid w:val="0"/>
          <w:color w:val="000000"/>
          <w:sz w:val="20"/>
          <w:szCs w:val="20"/>
          <w:lang w:val="es-MX"/>
        </w:rPr>
        <w:t>201</w:t>
      </w:r>
      <w:r w:rsidR="00935B27">
        <w:rPr>
          <w:i/>
          <w:snapToGrid w:val="0"/>
          <w:color w:val="000000"/>
          <w:sz w:val="20"/>
          <w:szCs w:val="20"/>
          <w:lang w:val="es-MX"/>
        </w:rPr>
        <w:t>3</w:t>
      </w:r>
    </w:p>
    <w:p w:rsidR="00E17773" w:rsidRDefault="00E17773" w:rsidP="00E17773">
      <w:pPr>
        <w:tabs>
          <w:tab w:val="left" w:pos="379"/>
          <w:tab w:val="left" w:pos="4133"/>
          <w:tab w:val="left" w:pos="4922"/>
          <w:tab w:val="left" w:pos="5695"/>
          <w:tab w:val="left" w:pos="7320"/>
          <w:tab w:val="left" w:pos="8940"/>
        </w:tabs>
        <w:jc w:val="right"/>
        <w:rPr>
          <w:b/>
          <w:caps/>
          <w:snapToGrid w:val="0"/>
          <w:color w:val="000000"/>
          <w:sz w:val="20"/>
          <w:szCs w:val="20"/>
          <w:lang w:val="es-MX"/>
        </w:rPr>
      </w:pPr>
      <w:r>
        <w:rPr>
          <w:b/>
          <w:caps/>
          <w:snapToGrid w:val="0"/>
          <w:color w:val="000000"/>
          <w:sz w:val="20"/>
          <w:szCs w:val="20"/>
          <w:lang w:val="es-MX"/>
        </w:rPr>
        <w:t>MẪu B01</w:t>
      </w:r>
      <w:r w:rsidR="00663563">
        <w:rPr>
          <w:b/>
          <w:caps/>
          <w:snapToGrid w:val="0"/>
          <w:color w:val="000000"/>
          <w:sz w:val="20"/>
          <w:szCs w:val="20"/>
          <w:lang w:val="es-MX"/>
        </w:rPr>
        <w:t>A</w:t>
      </w:r>
      <w:r>
        <w:rPr>
          <w:b/>
          <w:caps/>
          <w:snapToGrid w:val="0"/>
          <w:color w:val="000000"/>
          <w:sz w:val="20"/>
          <w:szCs w:val="20"/>
          <w:lang w:val="es-MX"/>
        </w:rPr>
        <w:t>-DN</w:t>
      </w:r>
    </w:p>
    <w:p w:rsidR="00E17773" w:rsidRDefault="00626434" w:rsidP="00E17773">
      <w:pPr>
        <w:tabs>
          <w:tab w:val="left" w:pos="-1930"/>
          <w:tab w:val="left" w:pos="-1210"/>
          <w:tab w:val="left" w:pos="-965"/>
          <w:tab w:val="left" w:pos="-491"/>
        </w:tabs>
        <w:suppressAutoHyphens/>
        <w:spacing w:line="260" w:lineRule="exact"/>
        <w:jc w:val="right"/>
        <w:rPr>
          <w:sz w:val="20"/>
          <w:szCs w:val="20"/>
          <w:lang w:val="es-MX"/>
        </w:rPr>
      </w:pPr>
      <w:r w:rsidRPr="009B254F">
        <w:rPr>
          <w:sz w:val="20"/>
          <w:szCs w:val="20"/>
          <w:lang w:val="es-MX"/>
        </w:rPr>
        <w:t>Đơn vị</w:t>
      </w:r>
      <w:r w:rsidR="00A50BF5" w:rsidRPr="009B254F">
        <w:rPr>
          <w:sz w:val="20"/>
          <w:szCs w:val="20"/>
          <w:lang w:val="es-MX"/>
        </w:rPr>
        <w:t xml:space="preserve"> tính</w:t>
      </w:r>
      <w:r w:rsidRPr="009B254F">
        <w:rPr>
          <w:sz w:val="20"/>
          <w:szCs w:val="20"/>
          <w:lang w:val="es-MX"/>
        </w:rPr>
        <w:t>: VND</w:t>
      </w:r>
    </w:p>
    <w:p w:rsidR="00DF4CFD" w:rsidRPr="009B254F" w:rsidRDefault="00DF4CFD" w:rsidP="00E17773">
      <w:pPr>
        <w:tabs>
          <w:tab w:val="left" w:pos="-1930"/>
          <w:tab w:val="left" w:pos="-1210"/>
          <w:tab w:val="left" w:pos="-965"/>
          <w:tab w:val="left" w:pos="-491"/>
        </w:tabs>
        <w:suppressAutoHyphens/>
        <w:spacing w:line="260" w:lineRule="exact"/>
        <w:jc w:val="right"/>
        <w:rPr>
          <w:b/>
          <w:sz w:val="20"/>
          <w:szCs w:val="20"/>
          <w:lang w:val="es-MX"/>
        </w:rPr>
      </w:pPr>
    </w:p>
    <w:p w:rsidR="00045167" w:rsidRPr="00F06D5E" w:rsidRDefault="00365AA2" w:rsidP="004D6EED">
      <w:pPr>
        <w:rPr>
          <w:sz w:val="20"/>
          <w:szCs w:val="20"/>
        </w:rPr>
      </w:pPr>
      <w:r w:rsidRPr="00935B27">
        <w:rPr>
          <w:sz w:val="20"/>
          <w:szCs w:val="20"/>
          <w:lang w:val="es-MX"/>
        </w:rPr>
        <w:object w:dxaOrig="8805" w:dyaOrig="8550">
          <v:shape id="_x0000_i1026" type="#_x0000_t75" style="width:460.8pt;height:427.8pt" o:ole="">
            <v:imagedata r:id="rId15" o:title=""/>
          </v:shape>
          <o:OLEObject Type="Link" ProgID="Excel.Sheet.8" ShapeID="_x0000_i1026" DrawAspect="Content" r:id="rId16" UpdateMode="Always">
            <o:LinkType>EnhancedMetaFile</o:LinkType>
            <o:LockedField>false</o:LockedField>
          </o:OLEObject>
        </w:object>
      </w:r>
    </w:p>
    <w:p w:rsidR="00045167" w:rsidRPr="00F06D5E" w:rsidRDefault="00045167">
      <w:pPr>
        <w:rPr>
          <w:sz w:val="20"/>
          <w:szCs w:val="20"/>
        </w:rPr>
      </w:pPr>
    </w:p>
    <w:p w:rsidR="002C0F61" w:rsidRPr="00F06D5E" w:rsidRDefault="002C0F61">
      <w:pPr>
        <w:rPr>
          <w:sz w:val="20"/>
          <w:szCs w:val="20"/>
        </w:rPr>
      </w:pPr>
    </w:p>
    <w:p w:rsidR="002C0F61" w:rsidRPr="00F06D5E" w:rsidRDefault="002C0F61">
      <w:pPr>
        <w:rPr>
          <w:sz w:val="20"/>
          <w:szCs w:val="20"/>
        </w:rPr>
      </w:pPr>
    </w:p>
    <w:p w:rsidR="002A00D4" w:rsidRPr="00F06D5E" w:rsidRDefault="002A00D4">
      <w:pPr>
        <w:rPr>
          <w:sz w:val="20"/>
          <w:szCs w:val="20"/>
        </w:rPr>
      </w:pPr>
    </w:p>
    <w:p w:rsidR="002A00D4" w:rsidRPr="00F06D5E" w:rsidRDefault="002A00D4">
      <w:pPr>
        <w:rPr>
          <w:sz w:val="20"/>
          <w:szCs w:val="20"/>
        </w:rPr>
      </w:pPr>
    </w:p>
    <w:p w:rsidR="002C0F61" w:rsidRPr="00F06D5E" w:rsidRDefault="002C0F61">
      <w:pPr>
        <w:rPr>
          <w:sz w:val="20"/>
          <w:szCs w:val="20"/>
        </w:rPr>
      </w:pPr>
    </w:p>
    <w:p w:rsidR="00042794" w:rsidRPr="009E515D" w:rsidRDefault="00A34DFF" w:rsidP="00A34DFF">
      <w:pPr>
        <w:tabs>
          <w:tab w:val="left" w:pos="3133"/>
          <w:tab w:val="left" w:pos="3969"/>
          <w:tab w:val="left" w:pos="6266"/>
        </w:tabs>
        <w:rPr>
          <w:b/>
          <w:sz w:val="20"/>
          <w:szCs w:val="20"/>
        </w:rPr>
      </w:pPr>
      <w:r w:rsidRPr="009E515D">
        <w:rPr>
          <w:sz w:val="20"/>
          <w:szCs w:val="20"/>
        </w:rPr>
        <w:t>______________________</w:t>
      </w:r>
      <w:r w:rsidR="00042794" w:rsidRPr="009E515D">
        <w:rPr>
          <w:sz w:val="20"/>
          <w:szCs w:val="20"/>
        </w:rPr>
        <w:tab/>
        <w:t>______________________</w:t>
      </w:r>
      <w:r w:rsidRPr="009E515D">
        <w:rPr>
          <w:sz w:val="20"/>
          <w:szCs w:val="20"/>
        </w:rPr>
        <w:t>____</w:t>
      </w:r>
      <w:r w:rsidR="00042794" w:rsidRPr="009E515D">
        <w:rPr>
          <w:sz w:val="20"/>
          <w:szCs w:val="20"/>
        </w:rPr>
        <w:tab/>
        <w:t>___________________</w:t>
      </w:r>
      <w:r w:rsidRPr="009E515D">
        <w:rPr>
          <w:sz w:val="20"/>
          <w:szCs w:val="20"/>
        </w:rPr>
        <w:t>_______</w:t>
      </w:r>
    </w:p>
    <w:p w:rsidR="002C0F61" w:rsidRPr="009E515D" w:rsidRDefault="006B01A7" w:rsidP="00A34DFF">
      <w:pPr>
        <w:tabs>
          <w:tab w:val="left" w:pos="3133"/>
          <w:tab w:val="left" w:pos="3969"/>
          <w:tab w:val="left" w:pos="6266"/>
        </w:tabs>
        <w:spacing w:before="80"/>
        <w:rPr>
          <w:b/>
          <w:sz w:val="20"/>
          <w:szCs w:val="20"/>
        </w:rPr>
      </w:pPr>
      <w:r w:rsidRPr="009E515D">
        <w:rPr>
          <w:b/>
          <w:sz w:val="20"/>
          <w:szCs w:val="20"/>
        </w:rPr>
        <w:t>Trần Thị Thúy</w:t>
      </w:r>
      <w:r w:rsidR="002C0F61" w:rsidRPr="009E515D">
        <w:rPr>
          <w:b/>
          <w:sz w:val="20"/>
          <w:szCs w:val="20"/>
        </w:rPr>
        <w:tab/>
      </w:r>
      <w:r w:rsidRPr="009E515D">
        <w:rPr>
          <w:b/>
          <w:sz w:val="20"/>
          <w:szCs w:val="20"/>
        </w:rPr>
        <w:t>Mai Hoàng Tuấn</w:t>
      </w:r>
      <w:r w:rsidR="002C0F61" w:rsidRPr="009E515D">
        <w:rPr>
          <w:b/>
          <w:sz w:val="20"/>
          <w:szCs w:val="20"/>
        </w:rPr>
        <w:tab/>
      </w:r>
      <w:r w:rsidRPr="009E515D">
        <w:rPr>
          <w:b/>
          <w:sz w:val="20"/>
          <w:szCs w:val="20"/>
        </w:rPr>
        <w:t>Trần Văn Hùng</w:t>
      </w:r>
    </w:p>
    <w:p w:rsidR="00042794" w:rsidRPr="009E515D" w:rsidRDefault="002C0F61" w:rsidP="00A34DFF">
      <w:pPr>
        <w:tabs>
          <w:tab w:val="left" w:pos="3133"/>
          <w:tab w:val="left" w:pos="3969"/>
          <w:tab w:val="left" w:pos="6266"/>
        </w:tabs>
        <w:rPr>
          <w:i/>
          <w:sz w:val="20"/>
          <w:szCs w:val="20"/>
        </w:rPr>
      </w:pPr>
      <w:r w:rsidRPr="009E515D">
        <w:rPr>
          <w:i/>
          <w:sz w:val="20"/>
          <w:szCs w:val="20"/>
        </w:rPr>
        <w:t>Người lập biểu</w:t>
      </w:r>
      <w:r w:rsidR="00042794" w:rsidRPr="009E515D">
        <w:rPr>
          <w:i/>
          <w:sz w:val="20"/>
          <w:szCs w:val="20"/>
        </w:rPr>
        <w:tab/>
        <w:t xml:space="preserve">Kế toán </w:t>
      </w:r>
      <w:r w:rsidR="00D84516" w:rsidRPr="009E515D">
        <w:rPr>
          <w:i/>
          <w:sz w:val="20"/>
          <w:szCs w:val="20"/>
        </w:rPr>
        <w:t>t</w:t>
      </w:r>
      <w:r w:rsidR="00042794" w:rsidRPr="009E515D">
        <w:rPr>
          <w:i/>
          <w:sz w:val="20"/>
          <w:szCs w:val="20"/>
        </w:rPr>
        <w:t>rưởng</w:t>
      </w:r>
      <w:r w:rsidR="00042794" w:rsidRPr="009E515D">
        <w:rPr>
          <w:i/>
          <w:sz w:val="20"/>
          <w:szCs w:val="20"/>
        </w:rPr>
        <w:tab/>
      </w:r>
      <w:r w:rsidR="006B01A7" w:rsidRPr="009E515D">
        <w:rPr>
          <w:i/>
          <w:sz w:val="20"/>
          <w:szCs w:val="20"/>
        </w:rPr>
        <w:t xml:space="preserve">Tổng </w:t>
      </w:r>
      <w:r w:rsidRPr="009E515D">
        <w:rPr>
          <w:i/>
          <w:sz w:val="20"/>
          <w:szCs w:val="20"/>
        </w:rPr>
        <w:t>Giám đốc</w:t>
      </w:r>
    </w:p>
    <w:p w:rsidR="00042794" w:rsidRPr="009E515D" w:rsidRDefault="002C0F61" w:rsidP="00A34DFF">
      <w:pPr>
        <w:tabs>
          <w:tab w:val="left" w:pos="3133"/>
          <w:tab w:val="left" w:pos="3969"/>
          <w:tab w:val="left" w:pos="6266"/>
        </w:tabs>
        <w:spacing w:before="60"/>
        <w:rPr>
          <w:i/>
          <w:sz w:val="20"/>
          <w:szCs w:val="20"/>
        </w:rPr>
      </w:pPr>
      <w:bookmarkStart w:id="15" w:name="End_pageBS"/>
      <w:r w:rsidRPr="009E515D">
        <w:rPr>
          <w:i/>
          <w:sz w:val="20"/>
          <w:szCs w:val="20"/>
        </w:rPr>
        <w:tab/>
      </w:r>
      <w:r w:rsidRPr="009E515D">
        <w:rPr>
          <w:i/>
          <w:sz w:val="20"/>
          <w:szCs w:val="20"/>
        </w:rPr>
        <w:tab/>
      </w:r>
      <w:r w:rsidRPr="009E515D">
        <w:rPr>
          <w:i/>
          <w:sz w:val="20"/>
          <w:szCs w:val="20"/>
        </w:rPr>
        <w:tab/>
      </w:r>
      <w:r w:rsidR="009335E2" w:rsidRPr="009E515D">
        <w:rPr>
          <w:i/>
          <w:sz w:val="20"/>
          <w:szCs w:val="20"/>
        </w:rPr>
        <w:t xml:space="preserve">TP </w:t>
      </w:r>
      <w:r w:rsidR="006B01A7" w:rsidRPr="009E515D">
        <w:rPr>
          <w:i/>
          <w:sz w:val="20"/>
          <w:szCs w:val="20"/>
        </w:rPr>
        <w:t>Hồ Chí Minh</w:t>
      </w:r>
      <w:r w:rsidR="00042794" w:rsidRPr="009E515D">
        <w:rPr>
          <w:i/>
          <w:sz w:val="20"/>
          <w:szCs w:val="20"/>
        </w:rPr>
        <w:t xml:space="preserve">, ngày </w:t>
      </w:r>
      <w:r w:rsidR="00DF4664" w:rsidRPr="009E515D">
        <w:rPr>
          <w:i/>
          <w:sz w:val="20"/>
          <w:szCs w:val="20"/>
        </w:rPr>
        <w:t>15/08/2013</w:t>
      </w:r>
      <w:bookmarkEnd w:id="15"/>
    </w:p>
    <w:p w:rsidR="00E17773" w:rsidRPr="009E515D" w:rsidRDefault="002C0F61" w:rsidP="00C2118E">
      <w:pPr>
        <w:spacing w:before="120"/>
        <w:ind w:right="-23"/>
        <w:jc w:val="center"/>
        <w:outlineLvl w:val="0"/>
        <w:rPr>
          <w:b/>
          <w:sz w:val="20"/>
          <w:szCs w:val="20"/>
        </w:rPr>
      </w:pPr>
      <w:bookmarkStart w:id="16" w:name="Begin_pagePL"/>
      <w:r w:rsidRPr="009E515D">
        <w:rPr>
          <w:b/>
          <w:sz w:val="20"/>
          <w:szCs w:val="20"/>
        </w:rPr>
        <w:br w:type="page"/>
      </w:r>
      <w:bookmarkStart w:id="17" w:name="_Toc267124789"/>
      <w:bookmarkStart w:id="18" w:name="_Toc267126021"/>
      <w:r w:rsidR="00E17773" w:rsidRPr="009E515D">
        <w:rPr>
          <w:b/>
          <w:sz w:val="20"/>
          <w:szCs w:val="20"/>
        </w:rPr>
        <w:lastRenderedPageBreak/>
        <w:t>BÁO</w:t>
      </w:r>
      <w:bookmarkEnd w:id="16"/>
      <w:r w:rsidR="00E17773" w:rsidRPr="009E515D">
        <w:rPr>
          <w:b/>
          <w:sz w:val="20"/>
          <w:szCs w:val="20"/>
        </w:rPr>
        <w:t xml:space="preserve"> CÁO KẾT QUẢ HOẠT ĐỘNG </w:t>
      </w:r>
      <w:smartTag w:uri="urn:schemas-microsoft-com:office:smarttags" w:element="stockticker">
        <w:r w:rsidR="00E17773" w:rsidRPr="009E515D">
          <w:rPr>
            <w:b/>
            <w:sz w:val="20"/>
            <w:szCs w:val="20"/>
          </w:rPr>
          <w:t>KIN</w:t>
        </w:r>
      </w:smartTag>
      <w:r w:rsidR="00E17773" w:rsidRPr="009E515D">
        <w:rPr>
          <w:b/>
          <w:sz w:val="20"/>
          <w:szCs w:val="20"/>
        </w:rPr>
        <w:t>H DOANH</w:t>
      </w:r>
      <w:bookmarkEnd w:id="17"/>
      <w:bookmarkEnd w:id="18"/>
      <w:r w:rsidR="00E751D2" w:rsidRPr="009E515D">
        <w:rPr>
          <w:b/>
          <w:sz w:val="20"/>
          <w:szCs w:val="20"/>
        </w:rPr>
        <w:t xml:space="preserve"> GIỮA NIÊN ĐỘ</w:t>
      </w:r>
    </w:p>
    <w:p w:rsidR="007C3444" w:rsidRPr="009E515D" w:rsidRDefault="007C3444" w:rsidP="00320FAD">
      <w:pPr>
        <w:jc w:val="center"/>
        <w:outlineLvl w:val="0"/>
        <w:rPr>
          <w:b/>
          <w:sz w:val="20"/>
          <w:szCs w:val="20"/>
        </w:rPr>
      </w:pPr>
      <w:r w:rsidRPr="009E515D">
        <w:rPr>
          <w:b/>
          <w:sz w:val="20"/>
          <w:szCs w:val="20"/>
        </w:rPr>
        <w:t>(Dạng đầy đủ)</w:t>
      </w:r>
    </w:p>
    <w:p w:rsidR="00E17773" w:rsidRPr="009E515D" w:rsidRDefault="007C3444" w:rsidP="00E17773">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9E515D">
        <w:rPr>
          <w:rFonts w:ascii="Times New Roman" w:hAnsi="Times New Roman"/>
          <w:b w:val="0"/>
          <w:i/>
        </w:rPr>
        <w:t>Cho kỳ hoạt động từ ngày 01/01/2013 đến ngày 30/06/2013</w:t>
      </w:r>
    </w:p>
    <w:p w:rsidR="001B31EB" w:rsidRPr="009E515D" w:rsidRDefault="001B31EB" w:rsidP="001B018F">
      <w:pPr>
        <w:tabs>
          <w:tab w:val="left" w:pos="-1930"/>
          <w:tab w:val="left" w:pos="-1210"/>
          <w:tab w:val="left" w:pos="-965"/>
          <w:tab w:val="left" w:pos="-491"/>
        </w:tabs>
        <w:suppressAutoHyphens/>
        <w:spacing w:line="260" w:lineRule="exact"/>
        <w:jc w:val="right"/>
        <w:rPr>
          <w:sz w:val="20"/>
          <w:szCs w:val="20"/>
        </w:rPr>
      </w:pPr>
      <w:r w:rsidRPr="009E515D">
        <w:rPr>
          <w:b/>
          <w:caps/>
          <w:snapToGrid w:val="0"/>
          <w:color w:val="000000"/>
          <w:sz w:val="20"/>
          <w:szCs w:val="20"/>
        </w:rPr>
        <w:t xml:space="preserve">MẪu </w:t>
      </w:r>
      <w:r w:rsidRPr="009E515D">
        <w:rPr>
          <w:b/>
          <w:caps/>
          <w:snapToGrid w:val="0"/>
          <w:color w:val="003366"/>
          <w:sz w:val="20"/>
          <w:szCs w:val="20"/>
        </w:rPr>
        <w:t>B02</w:t>
      </w:r>
      <w:r w:rsidR="00663563" w:rsidRPr="009E515D">
        <w:rPr>
          <w:b/>
          <w:caps/>
          <w:snapToGrid w:val="0"/>
          <w:color w:val="003366"/>
          <w:sz w:val="20"/>
          <w:szCs w:val="20"/>
        </w:rPr>
        <w:t>A</w:t>
      </w:r>
      <w:r w:rsidRPr="009E515D">
        <w:rPr>
          <w:b/>
          <w:caps/>
          <w:snapToGrid w:val="0"/>
          <w:color w:val="000000"/>
          <w:sz w:val="20"/>
          <w:szCs w:val="20"/>
        </w:rPr>
        <w:t>-DN</w:t>
      </w:r>
    </w:p>
    <w:p w:rsidR="00A461B4" w:rsidRPr="009E515D" w:rsidRDefault="00012F36" w:rsidP="00A461B4">
      <w:pPr>
        <w:tabs>
          <w:tab w:val="left" w:pos="-1930"/>
          <w:tab w:val="left" w:pos="-1210"/>
          <w:tab w:val="left" w:pos="-965"/>
          <w:tab w:val="left" w:pos="-491"/>
        </w:tabs>
        <w:suppressAutoHyphens/>
        <w:spacing w:line="260" w:lineRule="exact"/>
        <w:jc w:val="right"/>
        <w:rPr>
          <w:sz w:val="20"/>
          <w:szCs w:val="20"/>
        </w:rPr>
      </w:pPr>
      <w:r w:rsidRPr="009E515D">
        <w:rPr>
          <w:sz w:val="20"/>
          <w:szCs w:val="20"/>
        </w:rPr>
        <w:t>Đơn vị</w:t>
      </w:r>
      <w:r w:rsidR="00D3449F" w:rsidRPr="009E515D">
        <w:rPr>
          <w:sz w:val="20"/>
          <w:szCs w:val="20"/>
        </w:rPr>
        <w:t xml:space="preserve"> tính</w:t>
      </w:r>
      <w:r w:rsidRPr="009E515D">
        <w:rPr>
          <w:sz w:val="20"/>
          <w:szCs w:val="20"/>
        </w:rPr>
        <w:t>: VND</w:t>
      </w:r>
    </w:p>
    <w:p w:rsidR="00A461B4" w:rsidRDefault="009E515D">
      <w:pPr>
        <w:rPr>
          <w:sz w:val="20"/>
          <w:szCs w:val="20"/>
          <w:lang w:val="es-MX"/>
        </w:rPr>
      </w:pPr>
      <w:r w:rsidRPr="00966780">
        <w:rPr>
          <w:sz w:val="20"/>
          <w:szCs w:val="20"/>
          <w:lang w:val="es-MX"/>
        </w:rPr>
        <w:object w:dxaOrig="9203" w:dyaOrig="8832">
          <v:shape id="_x0000_i1027" type="#_x0000_t75" style="width:460.2pt;height:441.6pt" o:ole="">
            <v:imagedata r:id="rId17" o:title=""/>
          </v:shape>
          <o:OLEObject Type="Link" ProgID="Excel.Sheet.8" ShapeID="_x0000_i1027" DrawAspect="Content" r:id="rId18" UpdateMode="Always">
            <o:LinkType>EnhancedMetaFile</o:LinkType>
            <o:LockedField>false</o:LockedField>
          </o:OLEObject>
        </w:object>
      </w:r>
    </w:p>
    <w:p w:rsidR="00B53075" w:rsidRDefault="00B53075">
      <w:pPr>
        <w:rPr>
          <w:sz w:val="20"/>
          <w:szCs w:val="20"/>
          <w:lang w:val="es-MX"/>
        </w:rPr>
      </w:pPr>
    </w:p>
    <w:p w:rsidR="001B018F" w:rsidRPr="004B3DF9" w:rsidRDefault="00481FA9">
      <w:pPr>
        <w:rPr>
          <w:sz w:val="20"/>
          <w:szCs w:val="20"/>
          <w:lang w:val="es-MX"/>
        </w:rPr>
      </w:pPr>
      <w:r w:rsidRPr="004B3DF9">
        <w:rPr>
          <w:sz w:val="20"/>
          <w:szCs w:val="20"/>
          <w:lang w:val="es-MX"/>
        </w:rPr>
        <w:t>(*): Trong số Lỗ  13.419.172.798 VND trên đây có</w:t>
      </w:r>
      <w:r w:rsidR="004B3DF9">
        <w:rPr>
          <w:sz w:val="20"/>
          <w:szCs w:val="20"/>
          <w:lang w:val="es-MX"/>
        </w:rPr>
        <w:t xml:space="preserve"> </w:t>
      </w:r>
      <w:r w:rsidR="004B3DF9" w:rsidRPr="009E515D">
        <w:rPr>
          <w:bCs/>
          <w:sz w:val="20"/>
          <w:szCs w:val="20"/>
          <w:lang w:val="es-MX"/>
        </w:rPr>
        <w:t>5.508.969.300 VND là</w:t>
      </w:r>
      <w:r w:rsidRPr="004B3DF9">
        <w:rPr>
          <w:sz w:val="20"/>
          <w:szCs w:val="20"/>
          <w:lang w:val="es-MX"/>
        </w:rPr>
        <w:t xml:space="preserve"> khoản </w:t>
      </w:r>
      <w:r w:rsidR="004B3DF9">
        <w:rPr>
          <w:sz w:val="20"/>
          <w:szCs w:val="20"/>
          <w:lang w:val="es-MX"/>
        </w:rPr>
        <w:t xml:space="preserve">trích lập </w:t>
      </w:r>
      <w:r w:rsidRPr="004B3DF9">
        <w:rPr>
          <w:sz w:val="20"/>
          <w:szCs w:val="20"/>
          <w:lang w:val="es-MX"/>
        </w:rPr>
        <w:t>dự phòng nợ phải thu đã quá hạn thanh toán.</w:t>
      </w:r>
    </w:p>
    <w:p w:rsidR="00A461B4" w:rsidRDefault="00A461B4">
      <w:pPr>
        <w:rPr>
          <w:sz w:val="20"/>
          <w:szCs w:val="20"/>
          <w:lang w:val="es-MX"/>
        </w:rPr>
      </w:pPr>
    </w:p>
    <w:p w:rsidR="00A461B4" w:rsidRDefault="00A461B4">
      <w:pPr>
        <w:rPr>
          <w:sz w:val="20"/>
          <w:szCs w:val="20"/>
          <w:lang w:val="es-MX"/>
        </w:rPr>
      </w:pPr>
    </w:p>
    <w:p w:rsidR="004D6EED" w:rsidRDefault="004D6EED">
      <w:pPr>
        <w:rPr>
          <w:sz w:val="20"/>
          <w:szCs w:val="20"/>
          <w:lang w:val="es-MX"/>
        </w:rPr>
      </w:pPr>
    </w:p>
    <w:p w:rsidR="00481FA9" w:rsidRDefault="00481FA9">
      <w:pPr>
        <w:rPr>
          <w:sz w:val="20"/>
          <w:szCs w:val="20"/>
          <w:lang w:val="es-MX"/>
        </w:rPr>
      </w:pPr>
    </w:p>
    <w:p w:rsidR="00A461B4" w:rsidRDefault="00A461B4">
      <w:pPr>
        <w:rPr>
          <w:sz w:val="20"/>
          <w:szCs w:val="20"/>
          <w:lang w:val="es-MX"/>
        </w:rPr>
      </w:pPr>
    </w:p>
    <w:p w:rsidR="009D4729" w:rsidRDefault="009D4729" w:rsidP="009D4729">
      <w:pPr>
        <w:tabs>
          <w:tab w:val="left" w:pos="3133"/>
          <w:tab w:val="left" w:pos="3969"/>
          <w:tab w:val="left" w:pos="6266"/>
        </w:tabs>
        <w:rPr>
          <w:b/>
          <w:sz w:val="20"/>
          <w:szCs w:val="20"/>
          <w:lang w:val="es-MX"/>
        </w:rPr>
      </w:pPr>
      <w:r>
        <w:rPr>
          <w:sz w:val="20"/>
          <w:szCs w:val="20"/>
          <w:lang w:val="es-MX"/>
        </w:rPr>
        <w:t>______________________</w:t>
      </w:r>
      <w:r>
        <w:rPr>
          <w:sz w:val="20"/>
          <w:szCs w:val="20"/>
          <w:lang w:val="es-MX"/>
        </w:rPr>
        <w:tab/>
        <w:t>__________________________</w:t>
      </w:r>
      <w:r>
        <w:rPr>
          <w:sz w:val="20"/>
          <w:szCs w:val="20"/>
          <w:lang w:val="es-MX"/>
        </w:rPr>
        <w:tab/>
        <w:t>__________________________</w:t>
      </w:r>
    </w:p>
    <w:p w:rsidR="009D4729" w:rsidRDefault="006B01A7" w:rsidP="009D4729">
      <w:pPr>
        <w:tabs>
          <w:tab w:val="left" w:pos="3133"/>
          <w:tab w:val="left" w:pos="3969"/>
          <w:tab w:val="left" w:pos="6266"/>
        </w:tabs>
        <w:spacing w:before="80"/>
        <w:rPr>
          <w:b/>
          <w:sz w:val="20"/>
          <w:szCs w:val="20"/>
          <w:lang w:val="es-MX"/>
        </w:rPr>
      </w:pPr>
      <w:r>
        <w:rPr>
          <w:b/>
          <w:sz w:val="20"/>
          <w:szCs w:val="20"/>
          <w:lang w:val="es-MX"/>
        </w:rPr>
        <w:t>Trần Thị Thúy</w:t>
      </w:r>
      <w:r w:rsidR="009D4729">
        <w:rPr>
          <w:b/>
          <w:sz w:val="20"/>
          <w:szCs w:val="20"/>
          <w:lang w:val="es-MX"/>
        </w:rPr>
        <w:tab/>
      </w:r>
      <w:r>
        <w:rPr>
          <w:b/>
          <w:sz w:val="20"/>
          <w:szCs w:val="20"/>
          <w:lang w:val="es-MX"/>
        </w:rPr>
        <w:t>Mai Hoàng Tuấn</w:t>
      </w:r>
      <w:r w:rsidR="009D4729">
        <w:rPr>
          <w:b/>
          <w:sz w:val="20"/>
          <w:szCs w:val="20"/>
          <w:lang w:val="es-MX"/>
        </w:rPr>
        <w:tab/>
      </w:r>
      <w:r>
        <w:rPr>
          <w:b/>
          <w:sz w:val="20"/>
          <w:szCs w:val="20"/>
          <w:lang w:val="es-MX"/>
        </w:rPr>
        <w:t>Trần Văn Hùng</w:t>
      </w:r>
    </w:p>
    <w:p w:rsidR="009D4729" w:rsidRDefault="009D4729" w:rsidP="009D4729">
      <w:pPr>
        <w:tabs>
          <w:tab w:val="left" w:pos="3133"/>
          <w:tab w:val="left" w:pos="3969"/>
          <w:tab w:val="left" w:pos="6266"/>
        </w:tabs>
        <w:rPr>
          <w:i/>
          <w:sz w:val="20"/>
          <w:szCs w:val="20"/>
          <w:lang w:val="es-MX"/>
        </w:rPr>
      </w:pPr>
      <w:r>
        <w:rPr>
          <w:i/>
          <w:sz w:val="20"/>
          <w:szCs w:val="20"/>
          <w:lang w:val="es-MX"/>
        </w:rPr>
        <w:t>Người lập biểu</w:t>
      </w:r>
      <w:r>
        <w:rPr>
          <w:i/>
          <w:sz w:val="20"/>
          <w:szCs w:val="20"/>
          <w:lang w:val="es-MX"/>
        </w:rPr>
        <w:tab/>
        <w:t>Kế toán trưởng</w:t>
      </w:r>
      <w:r>
        <w:rPr>
          <w:i/>
          <w:sz w:val="20"/>
          <w:szCs w:val="20"/>
          <w:lang w:val="es-MX"/>
        </w:rPr>
        <w:tab/>
      </w:r>
      <w:r w:rsidR="006B01A7">
        <w:rPr>
          <w:i/>
          <w:sz w:val="20"/>
          <w:szCs w:val="20"/>
          <w:lang w:val="es-MX"/>
        </w:rPr>
        <w:t xml:space="preserve">Tổng </w:t>
      </w:r>
      <w:r>
        <w:rPr>
          <w:i/>
          <w:sz w:val="20"/>
          <w:szCs w:val="20"/>
          <w:lang w:val="es-MX"/>
        </w:rPr>
        <w:t>Giám đốc</w:t>
      </w:r>
    </w:p>
    <w:p w:rsidR="009D4729" w:rsidRPr="00FF7360" w:rsidRDefault="009D4729" w:rsidP="009D4729">
      <w:pPr>
        <w:tabs>
          <w:tab w:val="left" w:pos="3133"/>
          <w:tab w:val="left" w:pos="3969"/>
          <w:tab w:val="left" w:pos="6266"/>
        </w:tabs>
        <w:spacing w:before="60"/>
        <w:rPr>
          <w:i/>
          <w:sz w:val="20"/>
          <w:szCs w:val="20"/>
          <w:lang w:val="es-MX"/>
        </w:rPr>
      </w:pPr>
      <w:r w:rsidRPr="00153F9C">
        <w:rPr>
          <w:i/>
          <w:color w:val="0000FF"/>
          <w:sz w:val="20"/>
          <w:szCs w:val="20"/>
          <w:lang w:val="es-MX"/>
        </w:rPr>
        <w:tab/>
      </w:r>
      <w:r w:rsidRPr="00153F9C">
        <w:rPr>
          <w:i/>
          <w:color w:val="0000FF"/>
          <w:sz w:val="20"/>
          <w:szCs w:val="20"/>
          <w:lang w:val="es-MX"/>
        </w:rPr>
        <w:tab/>
      </w:r>
      <w:r w:rsidRPr="00153F9C">
        <w:rPr>
          <w:i/>
          <w:color w:val="0000FF"/>
          <w:sz w:val="20"/>
          <w:szCs w:val="20"/>
          <w:lang w:val="es-MX"/>
        </w:rPr>
        <w:tab/>
      </w:r>
      <w:r w:rsidR="00813723" w:rsidRPr="00813723">
        <w:rPr>
          <w:i/>
          <w:sz w:val="20"/>
          <w:szCs w:val="20"/>
          <w:lang w:val="es-MX"/>
        </w:rPr>
        <w:t>TP</w:t>
      </w:r>
      <w:r w:rsidR="00813723">
        <w:rPr>
          <w:i/>
          <w:color w:val="0000FF"/>
          <w:sz w:val="20"/>
          <w:szCs w:val="20"/>
          <w:lang w:val="es-MX"/>
        </w:rPr>
        <w:t xml:space="preserve"> </w:t>
      </w:r>
      <w:r w:rsidR="006B01A7" w:rsidRPr="00FF7360">
        <w:rPr>
          <w:i/>
          <w:sz w:val="20"/>
          <w:szCs w:val="20"/>
          <w:lang w:val="es-MX"/>
        </w:rPr>
        <w:t xml:space="preserve">Hồ Chí Minh, ngày </w:t>
      </w:r>
      <w:r w:rsidR="00730EF9">
        <w:rPr>
          <w:i/>
          <w:sz w:val="20"/>
          <w:szCs w:val="20"/>
          <w:lang w:val="es-MX"/>
        </w:rPr>
        <w:t>15</w:t>
      </w:r>
      <w:r w:rsidRPr="00FF7360">
        <w:rPr>
          <w:i/>
          <w:sz w:val="20"/>
          <w:szCs w:val="20"/>
          <w:lang w:val="es-MX"/>
        </w:rPr>
        <w:t>/</w:t>
      </w:r>
      <w:r w:rsidR="006B01A7" w:rsidRPr="00FF7360">
        <w:rPr>
          <w:i/>
          <w:sz w:val="20"/>
          <w:szCs w:val="20"/>
          <w:lang w:val="es-MX"/>
        </w:rPr>
        <w:t>0</w:t>
      </w:r>
      <w:r w:rsidR="00730EF9">
        <w:rPr>
          <w:i/>
          <w:sz w:val="20"/>
          <w:szCs w:val="20"/>
          <w:lang w:val="es-MX"/>
        </w:rPr>
        <w:t>8</w:t>
      </w:r>
      <w:r w:rsidRPr="00FF7360">
        <w:rPr>
          <w:i/>
          <w:sz w:val="20"/>
          <w:szCs w:val="20"/>
          <w:lang w:val="es-MX"/>
        </w:rPr>
        <w:t>/</w:t>
      </w:r>
      <w:r w:rsidR="002E36CA" w:rsidRPr="00FF7360">
        <w:rPr>
          <w:i/>
          <w:sz w:val="20"/>
          <w:szCs w:val="20"/>
          <w:lang w:val="es-MX"/>
        </w:rPr>
        <w:t>201</w:t>
      </w:r>
      <w:r w:rsidR="00A35085" w:rsidRPr="00FF7360">
        <w:rPr>
          <w:i/>
          <w:sz w:val="20"/>
          <w:szCs w:val="20"/>
          <w:lang w:val="es-MX"/>
        </w:rPr>
        <w:t>3</w:t>
      </w:r>
    </w:p>
    <w:p w:rsidR="000351D6" w:rsidRDefault="009D4729" w:rsidP="004C5A30">
      <w:pPr>
        <w:tabs>
          <w:tab w:val="left" w:pos="7320"/>
          <w:tab w:val="left" w:pos="7471"/>
        </w:tabs>
        <w:jc w:val="center"/>
        <w:rPr>
          <w:b/>
          <w:sz w:val="20"/>
          <w:szCs w:val="20"/>
          <w:lang w:val="es-MX"/>
        </w:rPr>
      </w:pPr>
      <w:bookmarkStart w:id="19" w:name="Begin_pageCF"/>
      <w:r>
        <w:rPr>
          <w:snapToGrid w:val="0"/>
          <w:lang w:val="es-MX"/>
        </w:rPr>
        <w:br w:type="page"/>
      </w:r>
      <w:bookmarkStart w:id="20" w:name="_Toc267124790"/>
      <w:bookmarkStart w:id="21" w:name="_Toc267126022"/>
      <w:r w:rsidR="004C5A30">
        <w:rPr>
          <w:snapToGrid w:val="0"/>
          <w:lang w:val="es-MX"/>
        </w:rPr>
        <w:lastRenderedPageBreak/>
        <w:t xml:space="preserve">    </w:t>
      </w:r>
      <w:r w:rsidR="00A153A2" w:rsidRPr="00A461B4">
        <w:rPr>
          <w:b/>
          <w:sz w:val="20"/>
          <w:szCs w:val="20"/>
          <w:lang w:val="es-MX"/>
        </w:rPr>
        <w:t>BÁO</w:t>
      </w:r>
      <w:bookmarkEnd w:id="19"/>
      <w:r w:rsidR="00A153A2" w:rsidRPr="00A461B4">
        <w:rPr>
          <w:b/>
          <w:sz w:val="20"/>
          <w:szCs w:val="20"/>
          <w:lang w:val="es-MX"/>
        </w:rPr>
        <w:t xml:space="preserve"> CÁO LƯU CHUYỂN TIỀN</w:t>
      </w:r>
      <w:r w:rsidR="004C5A30">
        <w:rPr>
          <w:b/>
          <w:sz w:val="20"/>
          <w:szCs w:val="20"/>
          <w:lang w:val="es-MX"/>
        </w:rPr>
        <w:t xml:space="preserve"> </w:t>
      </w:r>
      <w:r w:rsidR="000351D6">
        <w:rPr>
          <w:b/>
          <w:sz w:val="20"/>
          <w:szCs w:val="20"/>
          <w:lang w:val="es-MX"/>
        </w:rPr>
        <w:t>TỆ GIỮA NIÊN ĐỘ</w:t>
      </w:r>
    </w:p>
    <w:p w:rsidR="00A461B4" w:rsidRPr="00DD4240" w:rsidRDefault="000351D6" w:rsidP="004C5A30">
      <w:pPr>
        <w:tabs>
          <w:tab w:val="left" w:pos="7320"/>
          <w:tab w:val="left" w:pos="7471"/>
        </w:tabs>
        <w:jc w:val="center"/>
        <w:rPr>
          <w:b/>
          <w:caps/>
          <w:snapToGrid w:val="0"/>
          <w:color w:val="000000"/>
          <w:sz w:val="20"/>
          <w:szCs w:val="20"/>
          <w:highlight w:val="cyan"/>
          <w:lang w:val="es-MX"/>
        </w:rPr>
      </w:pPr>
      <w:r>
        <w:rPr>
          <w:b/>
          <w:sz w:val="20"/>
          <w:szCs w:val="20"/>
          <w:lang w:val="es-MX"/>
        </w:rPr>
        <w:t>(Dạng đầy đủ)</w:t>
      </w:r>
      <w:bookmarkEnd w:id="20"/>
      <w:bookmarkEnd w:id="21"/>
    </w:p>
    <w:p w:rsidR="00A461B4" w:rsidRPr="000402A2" w:rsidRDefault="001A1FDD" w:rsidP="006B1865">
      <w:pPr>
        <w:tabs>
          <w:tab w:val="left" w:pos="583"/>
          <w:tab w:val="center" w:pos="4338"/>
          <w:tab w:val="left" w:pos="7590"/>
          <w:tab w:val="left" w:pos="7712"/>
          <w:tab w:val="left" w:pos="9842"/>
        </w:tabs>
        <w:jc w:val="right"/>
        <w:rPr>
          <w:i/>
          <w:sz w:val="20"/>
          <w:szCs w:val="20"/>
          <w:lang w:val="es-MX"/>
        </w:rPr>
      </w:pPr>
      <w:r>
        <w:rPr>
          <w:sz w:val="20"/>
          <w:szCs w:val="20"/>
          <w:lang w:val="es-MX"/>
        </w:rPr>
        <w:tab/>
      </w:r>
      <w:r>
        <w:rPr>
          <w:sz w:val="20"/>
          <w:szCs w:val="20"/>
          <w:lang w:val="es-MX"/>
        </w:rPr>
        <w:tab/>
      </w:r>
      <w:r w:rsidR="00A461B4" w:rsidRPr="003F6B18">
        <w:rPr>
          <w:sz w:val="20"/>
          <w:szCs w:val="20"/>
          <w:lang w:val="es-MX"/>
        </w:rPr>
        <w:t>(</w:t>
      </w:r>
      <w:r w:rsidR="00A461B4" w:rsidRPr="003F6B18">
        <w:rPr>
          <w:i/>
          <w:sz w:val="20"/>
          <w:szCs w:val="20"/>
          <w:lang w:val="es-MX"/>
        </w:rPr>
        <w:t>Theo phương pháp gián tiếp)</w:t>
      </w:r>
      <w:r w:rsidR="00A461B4" w:rsidRPr="003F6B18">
        <w:rPr>
          <w:sz w:val="20"/>
          <w:szCs w:val="20"/>
          <w:lang w:val="es-MX"/>
        </w:rPr>
        <w:t xml:space="preserve"> </w:t>
      </w:r>
      <w:r>
        <w:rPr>
          <w:sz w:val="20"/>
          <w:szCs w:val="20"/>
          <w:lang w:val="es-MX"/>
        </w:rPr>
        <w:tab/>
        <w:t xml:space="preserve">   </w:t>
      </w:r>
      <w:r w:rsidRPr="001A1FDD">
        <w:rPr>
          <w:b/>
          <w:sz w:val="20"/>
          <w:szCs w:val="20"/>
          <w:lang w:val="es-MX"/>
        </w:rPr>
        <w:t>Mẫu B03A-DN</w:t>
      </w:r>
    </w:p>
    <w:p w:rsidR="00A461B4" w:rsidRPr="00BA2075" w:rsidRDefault="001A1FDD" w:rsidP="009A4B8C">
      <w:pPr>
        <w:tabs>
          <w:tab w:val="left" w:pos="583"/>
          <w:tab w:val="center" w:pos="4579"/>
          <w:tab w:val="left" w:pos="4826"/>
          <w:tab w:val="left" w:pos="5537"/>
          <w:tab w:val="left" w:pos="6247"/>
          <w:tab w:val="left" w:pos="7712"/>
        </w:tabs>
        <w:spacing w:after="90"/>
        <w:jc w:val="both"/>
        <w:rPr>
          <w:snapToGrid w:val="0"/>
          <w:sz w:val="20"/>
          <w:szCs w:val="20"/>
          <w:lang w:val="es-MX"/>
        </w:rPr>
      </w:pPr>
      <w:r>
        <w:rPr>
          <w:i/>
          <w:sz w:val="20"/>
          <w:szCs w:val="20"/>
          <w:lang w:val="es-MX"/>
        </w:rPr>
        <w:tab/>
      </w:r>
      <w:r>
        <w:rPr>
          <w:i/>
          <w:sz w:val="20"/>
          <w:szCs w:val="20"/>
          <w:lang w:val="es-MX"/>
        </w:rPr>
        <w:tab/>
      </w:r>
      <w:r w:rsidR="008F3046">
        <w:rPr>
          <w:i/>
          <w:sz w:val="20"/>
          <w:szCs w:val="20"/>
          <w:lang w:val="es-MX"/>
        </w:rPr>
        <w:t>Cho kỳ hoạt động từ ngày 01/01/2013 đến ngày 30/06/2013</w:t>
      </w:r>
      <w:r>
        <w:rPr>
          <w:i/>
          <w:sz w:val="20"/>
          <w:szCs w:val="20"/>
          <w:lang w:val="es-MX"/>
        </w:rPr>
        <w:tab/>
      </w:r>
      <w:r w:rsidRPr="00BA2075">
        <w:rPr>
          <w:sz w:val="20"/>
          <w:szCs w:val="20"/>
          <w:lang w:val="es-MX"/>
        </w:rPr>
        <w:t>Đơn vị tính: VND</w:t>
      </w:r>
    </w:p>
    <w:p w:rsidR="00042794" w:rsidRDefault="009A212B" w:rsidP="008B7E19">
      <w:pPr>
        <w:rPr>
          <w:sz w:val="20"/>
          <w:szCs w:val="20"/>
          <w:lang w:val="es-MX"/>
        </w:rPr>
      </w:pPr>
      <w:r w:rsidRPr="002C3950">
        <w:rPr>
          <w:sz w:val="20"/>
          <w:szCs w:val="20"/>
          <w:lang w:val="es-MX"/>
        </w:rPr>
        <w:object w:dxaOrig="9207" w:dyaOrig="11785">
          <v:shape id="_x0000_i1028" type="#_x0000_t75" style="width:460.2pt;height:589.2pt" o:ole="">
            <v:imagedata r:id="rId19" o:title=""/>
          </v:shape>
          <o:OLEObject Type="Link" ProgID="Excel.Sheet.8" ShapeID="_x0000_i1028" DrawAspect="Content" r:id="rId20" UpdateMode="Always">
            <o:LinkType>EnhancedMetaFile</o:LinkType>
            <o:LockedField>false</o:LockedField>
          </o:OLEObject>
        </w:object>
      </w:r>
    </w:p>
    <w:p w:rsidR="00844574" w:rsidRDefault="00844574">
      <w:pPr>
        <w:rPr>
          <w:sz w:val="6"/>
          <w:szCs w:val="6"/>
          <w:lang w:val="es-MX"/>
        </w:rPr>
      </w:pPr>
    </w:p>
    <w:p w:rsidR="00333954" w:rsidRDefault="00680040" w:rsidP="00680040">
      <w:pPr>
        <w:tabs>
          <w:tab w:val="center" w:pos="4592"/>
        </w:tabs>
        <w:rPr>
          <w:sz w:val="6"/>
          <w:szCs w:val="6"/>
          <w:lang w:val="es-MX"/>
        </w:rPr>
      </w:pPr>
      <w:r>
        <w:rPr>
          <w:sz w:val="6"/>
          <w:szCs w:val="6"/>
          <w:lang w:val="es-MX"/>
        </w:rPr>
        <w:tab/>
      </w:r>
    </w:p>
    <w:p w:rsidR="009D4729" w:rsidRDefault="009D4729" w:rsidP="009D4729">
      <w:pPr>
        <w:tabs>
          <w:tab w:val="left" w:pos="3133"/>
          <w:tab w:val="left" w:pos="3969"/>
          <w:tab w:val="left" w:pos="6266"/>
        </w:tabs>
        <w:rPr>
          <w:b/>
          <w:sz w:val="20"/>
          <w:szCs w:val="20"/>
          <w:lang w:val="es-MX"/>
        </w:rPr>
      </w:pPr>
      <w:r>
        <w:rPr>
          <w:sz w:val="20"/>
          <w:szCs w:val="20"/>
          <w:lang w:val="es-MX"/>
        </w:rPr>
        <w:t>___________________</w:t>
      </w:r>
      <w:r>
        <w:rPr>
          <w:sz w:val="20"/>
          <w:szCs w:val="20"/>
          <w:lang w:val="es-MX"/>
        </w:rPr>
        <w:tab/>
        <w:t>__________________________</w:t>
      </w:r>
      <w:r>
        <w:rPr>
          <w:sz w:val="20"/>
          <w:szCs w:val="20"/>
          <w:lang w:val="es-MX"/>
        </w:rPr>
        <w:tab/>
        <w:t>__________________________</w:t>
      </w:r>
    </w:p>
    <w:p w:rsidR="009D4729" w:rsidRDefault="0047095F" w:rsidP="009D4729">
      <w:pPr>
        <w:tabs>
          <w:tab w:val="left" w:pos="3133"/>
          <w:tab w:val="left" w:pos="3969"/>
          <w:tab w:val="left" w:pos="6266"/>
        </w:tabs>
        <w:spacing w:before="80"/>
        <w:rPr>
          <w:b/>
          <w:sz w:val="20"/>
          <w:szCs w:val="20"/>
          <w:lang w:val="es-MX"/>
        </w:rPr>
      </w:pPr>
      <w:r>
        <w:rPr>
          <w:b/>
          <w:sz w:val="20"/>
          <w:szCs w:val="20"/>
          <w:lang w:val="es-MX"/>
        </w:rPr>
        <w:t>Trần Thị Thúy</w:t>
      </w:r>
      <w:r w:rsidR="009D4729">
        <w:rPr>
          <w:b/>
          <w:sz w:val="20"/>
          <w:szCs w:val="20"/>
          <w:lang w:val="es-MX"/>
        </w:rPr>
        <w:tab/>
      </w:r>
      <w:r>
        <w:rPr>
          <w:b/>
          <w:sz w:val="20"/>
          <w:szCs w:val="20"/>
          <w:lang w:val="es-MX"/>
        </w:rPr>
        <w:t>Mai Hoàng Tuấn</w:t>
      </w:r>
      <w:r w:rsidR="009D4729">
        <w:rPr>
          <w:b/>
          <w:sz w:val="20"/>
          <w:szCs w:val="20"/>
          <w:lang w:val="es-MX"/>
        </w:rPr>
        <w:tab/>
      </w:r>
      <w:r>
        <w:rPr>
          <w:b/>
          <w:sz w:val="20"/>
          <w:szCs w:val="20"/>
          <w:lang w:val="es-MX"/>
        </w:rPr>
        <w:t>Trần Văn Hùng</w:t>
      </w:r>
    </w:p>
    <w:p w:rsidR="009D4729" w:rsidRDefault="009D4729" w:rsidP="009D4729">
      <w:pPr>
        <w:tabs>
          <w:tab w:val="left" w:pos="3133"/>
          <w:tab w:val="left" w:pos="3969"/>
          <w:tab w:val="left" w:pos="6266"/>
        </w:tabs>
        <w:rPr>
          <w:i/>
          <w:sz w:val="20"/>
          <w:szCs w:val="20"/>
          <w:lang w:val="es-MX"/>
        </w:rPr>
      </w:pPr>
      <w:r>
        <w:rPr>
          <w:i/>
          <w:sz w:val="20"/>
          <w:szCs w:val="20"/>
          <w:lang w:val="es-MX"/>
        </w:rPr>
        <w:t>Người lập biểu</w:t>
      </w:r>
      <w:r>
        <w:rPr>
          <w:i/>
          <w:sz w:val="20"/>
          <w:szCs w:val="20"/>
          <w:lang w:val="es-MX"/>
        </w:rPr>
        <w:tab/>
        <w:t>Kế toán trưởng</w:t>
      </w:r>
      <w:r>
        <w:rPr>
          <w:i/>
          <w:sz w:val="20"/>
          <w:szCs w:val="20"/>
          <w:lang w:val="es-MX"/>
        </w:rPr>
        <w:tab/>
      </w:r>
      <w:r w:rsidR="0047095F">
        <w:rPr>
          <w:i/>
          <w:sz w:val="20"/>
          <w:szCs w:val="20"/>
          <w:lang w:val="es-MX"/>
        </w:rPr>
        <w:t xml:space="preserve">Tổng </w:t>
      </w:r>
      <w:r>
        <w:rPr>
          <w:i/>
          <w:sz w:val="20"/>
          <w:szCs w:val="20"/>
          <w:lang w:val="es-MX"/>
        </w:rPr>
        <w:t>Giám đốc</w:t>
      </w:r>
    </w:p>
    <w:p w:rsidR="004A4D02" w:rsidRDefault="004A4D02" w:rsidP="009D4729">
      <w:pPr>
        <w:tabs>
          <w:tab w:val="left" w:pos="3133"/>
          <w:tab w:val="left" w:pos="3969"/>
          <w:tab w:val="left" w:pos="6266"/>
        </w:tabs>
        <w:rPr>
          <w:i/>
          <w:sz w:val="20"/>
          <w:szCs w:val="20"/>
          <w:lang w:val="es-MX"/>
        </w:rPr>
      </w:pPr>
      <w:r>
        <w:rPr>
          <w:i/>
          <w:sz w:val="20"/>
          <w:szCs w:val="20"/>
          <w:lang w:val="es-MX"/>
        </w:rPr>
        <w:tab/>
      </w:r>
      <w:r>
        <w:rPr>
          <w:i/>
          <w:sz w:val="20"/>
          <w:szCs w:val="20"/>
          <w:lang w:val="es-MX"/>
        </w:rPr>
        <w:tab/>
      </w:r>
      <w:r>
        <w:rPr>
          <w:i/>
          <w:sz w:val="20"/>
          <w:szCs w:val="20"/>
          <w:lang w:val="es-MX"/>
        </w:rPr>
        <w:tab/>
      </w:r>
      <w:r w:rsidRPr="00813723">
        <w:rPr>
          <w:i/>
          <w:sz w:val="20"/>
          <w:szCs w:val="20"/>
          <w:lang w:val="es-MX"/>
        </w:rPr>
        <w:t>TP</w:t>
      </w:r>
      <w:r>
        <w:rPr>
          <w:i/>
          <w:color w:val="0000FF"/>
          <w:sz w:val="20"/>
          <w:szCs w:val="20"/>
          <w:lang w:val="es-MX"/>
        </w:rPr>
        <w:t xml:space="preserve"> </w:t>
      </w:r>
      <w:r w:rsidRPr="00FF7360">
        <w:rPr>
          <w:i/>
          <w:sz w:val="20"/>
          <w:szCs w:val="20"/>
          <w:lang w:val="es-MX"/>
        </w:rPr>
        <w:t xml:space="preserve">Hồ Chí Minh, ngày </w:t>
      </w:r>
      <w:r>
        <w:rPr>
          <w:i/>
          <w:sz w:val="20"/>
          <w:szCs w:val="20"/>
          <w:lang w:val="es-MX"/>
        </w:rPr>
        <w:t>15</w:t>
      </w:r>
      <w:r w:rsidRPr="00FF7360">
        <w:rPr>
          <w:i/>
          <w:sz w:val="20"/>
          <w:szCs w:val="20"/>
          <w:lang w:val="es-MX"/>
        </w:rPr>
        <w:t>/0</w:t>
      </w:r>
      <w:r>
        <w:rPr>
          <w:i/>
          <w:sz w:val="20"/>
          <w:szCs w:val="20"/>
          <w:lang w:val="es-MX"/>
        </w:rPr>
        <w:t>8</w:t>
      </w:r>
      <w:r w:rsidRPr="00FF7360">
        <w:rPr>
          <w:i/>
          <w:sz w:val="20"/>
          <w:szCs w:val="20"/>
          <w:lang w:val="es-MX"/>
        </w:rPr>
        <w:t>/2013</w:t>
      </w:r>
    </w:p>
    <w:p w:rsidR="00DE0FE6" w:rsidRDefault="00DE0FE6" w:rsidP="009D4729">
      <w:pPr>
        <w:tabs>
          <w:tab w:val="left" w:pos="3133"/>
          <w:tab w:val="left" w:pos="3969"/>
          <w:tab w:val="left" w:pos="6266"/>
        </w:tabs>
        <w:rPr>
          <w:i/>
          <w:sz w:val="20"/>
          <w:szCs w:val="20"/>
          <w:lang w:val="es-MX"/>
        </w:rPr>
      </w:pPr>
      <w:r>
        <w:rPr>
          <w:i/>
          <w:sz w:val="20"/>
          <w:szCs w:val="20"/>
          <w:lang w:val="es-MX"/>
        </w:rPr>
        <w:tab/>
      </w:r>
      <w:r>
        <w:rPr>
          <w:i/>
          <w:sz w:val="20"/>
          <w:szCs w:val="20"/>
          <w:lang w:val="es-MX"/>
        </w:rPr>
        <w:tab/>
      </w:r>
      <w:r>
        <w:rPr>
          <w:i/>
          <w:sz w:val="20"/>
          <w:szCs w:val="20"/>
          <w:lang w:val="es-MX"/>
        </w:rPr>
        <w:tab/>
      </w:r>
    </w:p>
    <w:p w:rsidR="00333954" w:rsidRDefault="00333954" w:rsidP="009D4729">
      <w:pPr>
        <w:tabs>
          <w:tab w:val="left" w:pos="3133"/>
          <w:tab w:val="left" w:pos="3969"/>
          <w:tab w:val="left" w:pos="6266"/>
        </w:tabs>
        <w:rPr>
          <w:i/>
          <w:sz w:val="8"/>
          <w:szCs w:val="8"/>
          <w:lang w:val="es-MX"/>
        </w:rPr>
        <w:sectPr w:rsidR="00333954" w:rsidSect="00761EAA">
          <w:headerReference w:type="default" r:id="rId21"/>
          <w:footerReference w:type="default" r:id="rId22"/>
          <w:pgSz w:w="11907" w:h="16840" w:code="9"/>
          <w:pgMar w:top="1718" w:right="1021" w:bottom="539" w:left="1701" w:header="720" w:footer="459" w:gutter="0"/>
          <w:cols w:space="720"/>
          <w:docGrid w:linePitch="360"/>
        </w:sectPr>
      </w:pPr>
    </w:p>
    <w:p w:rsidR="00EE6599" w:rsidRPr="00EE6599" w:rsidRDefault="00EE6599" w:rsidP="009D4729">
      <w:pPr>
        <w:tabs>
          <w:tab w:val="left" w:pos="3133"/>
          <w:tab w:val="left" w:pos="3969"/>
          <w:tab w:val="left" w:pos="6266"/>
        </w:tabs>
        <w:rPr>
          <w:i/>
          <w:sz w:val="8"/>
          <w:szCs w:val="8"/>
          <w:lang w:val="es-MX"/>
        </w:rPr>
      </w:pPr>
    </w:p>
    <w:p w:rsidR="00A153A2" w:rsidRDefault="00386CAD" w:rsidP="004B3DF9">
      <w:pPr>
        <w:pStyle w:val="Header"/>
        <w:numPr>
          <w:ilvl w:val="0"/>
          <w:numId w:val="21"/>
        </w:numPr>
        <w:tabs>
          <w:tab w:val="clear" w:pos="4320"/>
          <w:tab w:val="clear" w:pos="8640"/>
          <w:tab w:val="left" w:pos="562"/>
        </w:tabs>
        <w:outlineLvl w:val="0"/>
        <w:rPr>
          <w:b/>
          <w:sz w:val="20"/>
          <w:szCs w:val="20"/>
          <w:lang w:val="es-MX"/>
        </w:rPr>
      </w:pPr>
      <w:r>
        <w:rPr>
          <w:b/>
          <w:sz w:val="20"/>
          <w:szCs w:val="20"/>
          <w:lang w:val="es-MX"/>
        </w:rPr>
        <w:t>ĐẶC ĐIỂM HOẠT ĐỘNG CỦA DOANH NGHIỆP</w:t>
      </w:r>
    </w:p>
    <w:p w:rsidR="004B3DF9" w:rsidRPr="004C229A" w:rsidRDefault="004B3DF9" w:rsidP="004B3DF9">
      <w:pPr>
        <w:pStyle w:val="Header"/>
        <w:tabs>
          <w:tab w:val="clear" w:pos="4320"/>
          <w:tab w:val="clear" w:pos="8640"/>
          <w:tab w:val="left" w:pos="562"/>
        </w:tabs>
        <w:ind w:left="360"/>
        <w:outlineLvl w:val="0"/>
        <w:rPr>
          <w:sz w:val="20"/>
          <w:szCs w:val="20"/>
          <w:lang w:val="es-MX"/>
        </w:rPr>
      </w:pPr>
    </w:p>
    <w:p w:rsidR="00A153A2" w:rsidRPr="00A153A2" w:rsidRDefault="00A153A2" w:rsidP="004B3DF9">
      <w:pPr>
        <w:pStyle w:val="BodyTextIndent"/>
        <w:numPr>
          <w:ilvl w:val="1"/>
          <w:numId w:val="5"/>
        </w:numPr>
        <w:tabs>
          <w:tab w:val="clear" w:pos="360"/>
          <w:tab w:val="left" w:pos="562"/>
        </w:tabs>
        <w:ind w:left="357" w:hanging="357"/>
        <w:rPr>
          <w:b/>
        </w:rPr>
      </w:pPr>
      <w:r w:rsidRPr="00A153A2">
        <w:rPr>
          <w:b/>
        </w:rPr>
        <w:t>Hình thức sở hữu vốn</w:t>
      </w:r>
    </w:p>
    <w:p w:rsidR="0047095F" w:rsidRDefault="0047095F" w:rsidP="0047095F">
      <w:pPr>
        <w:pStyle w:val="bodytext0"/>
        <w:ind w:left="567"/>
        <w:jc w:val="both"/>
        <w:rPr>
          <w:sz w:val="20"/>
        </w:rPr>
      </w:pPr>
      <w:r w:rsidRPr="005A6261">
        <w:rPr>
          <w:sz w:val="20"/>
        </w:rPr>
        <w:t xml:space="preserve">Công ty Cổ phần </w:t>
      </w:r>
      <w:r>
        <w:rPr>
          <w:sz w:val="20"/>
        </w:rPr>
        <w:t>Hưng Đạo Container</w:t>
      </w:r>
      <w:r w:rsidRPr="005A6261">
        <w:rPr>
          <w:sz w:val="20"/>
        </w:rPr>
        <w:t xml:space="preserve"> (gọi tắt là “Công ty”) </w:t>
      </w:r>
      <w:r>
        <w:rPr>
          <w:sz w:val="20"/>
        </w:rPr>
        <w:t xml:space="preserve">là công ty cổ phần </w:t>
      </w:r>
      <w:r w:rsidRPr="00B049F1">
        <w:rPr>
          <w:sz w:val="20"/>
        </w:rPr>
        <w:t xml:space="preserve">được </w:t>
      </w:r>
      <w:r>
        <w:rPr>
          <w:sz w:val="20"/>
        </w:rPr>
        <w:t>thành lập và</w:t>
      </w:r>
      <w:r w:rsidRPr="00B049F1">
        <w:rPr>
          <w:sz w:val="20"/>
        </w:rPr>
        <w:t xml:space="preserve"> hoạt động kinh doanh theo Giấy chứng nhận đăng ký kinh doanh số </w:t>
      </w:r>
      <w:r>
        <w:rPr>
          <w:sz w:val="20"/>
        </w:rPr>
        <w:t xml:space="preserve">0301411035 </w:t>
      </w:r>
      <w:r w:rsidRPr="00B049F1">
        <w:rPr>
          <w:sz w:val="20"/>
        </w:rPr>
        <w:t xml:space="preserve">do Sở Kế hoạch và Đầu tư </w:t>
      </w:r>
      <w:r w:rsidR="00350A09">
        <w:rPr>
          <w:sz w:val="20"/>
        </w:rPr>
        <w:t>T</w:t>
      </w:r>
      <w:r>
        <w:rPr>
          <w:sz w:val="20"/>
        </w:rPr>
        <w:t>hành phố Hồ Chí Minh</w:t>
      </w:r>
      <w:r w:rsidRPr="00B049F1">
        <w:rPr>
          <w:sz w:val="20"/>
        </w:rPr>
        <w:t xml:space="preserve"> cấp ngày </w:t>
      </w:r>
      <w:r>
        <w:rPr>
          <w:sz w:val="20"/>
        </w:rPr>
        <w:t>30</w:t>
      </w:r>
      <w:r w:rsidRPr="00B049F1">
        <w:rPr>
          <w:sz w:val="20"/>
        </w:rPr>
        <w:t xml:space="preserve"> tháng </w:t>
      </w:r>
      <w:r>
        <w:rPr>
          <w:sz w:val="20"/>
        </w:rPr>
        <w:t>10</w:t>
      </w:r>
      <w:r w:rsidRPr="00B049F1">
        <w:rPr>
          <w:sz w:val="20"/>
        </w:rPr>
        <w:t xml:space="preserve"> năm 200</w:t>
      </w:r>
      <w:r>
        <w:rPr>
          <w:sz w:val="20"/>
        </w:rPr>
        <w:t>0. Giấy chứng nhận đăng ký kinh doanh điều chỉnh gần nhất (</w:t>
      </w:r>
      <w:r w:rsidRPr="000A48D3">
        <w:rPr>
          <w:sz w:val="20"/>
        </w:rPr>
        <w:t xml:space="preserve">thay đổi lần thứ </w:t>
      </w:r>
      <w:r>
        <w:rPr>
          <w:sz w:val="20"/>
        </w:rPr>
        <w:t>11) ngày 12/07/2011</w:t>
      </w:r>
      <w:r w:rsidRPr="000A48D3">
        <w:rPr>
          <w:sz w:val="20"/>
        </w:rPr>
        <w:t>.</w:t>
      </w:r>
    </w:p>
    <w:p w:rsidR="0047095F" w:rsidRDefault="0047095F" w:rsidP="0047095F">
      <w:pPr>
        <w:pStyle w:val="bodytext0"/>
        <w:ind w:left="567"/>
        <w:jc w:val="both"/>
        <w:rPr>
          <w:sz w:val="20"/>
        </w:rPr>
      </w:pPr>
      <w:r>
        <w:rPr>
          <w:sz w:val="20"/>
        </w:rPr>
        <w:t>Vốn điều lệ của Công ty theo Giấy chứng nhận đăng ký kinh doanh điều chỉnh gần nhất (</w:t>
      </w:r>
      <w:r w:rsidRPr="000A48D3">
        <w:rPr>
          <w:sz w:val="20"/>
        </w:rPr>
        <w:t xml:space="preserve">thay đổi lần thứ </w:t>
      </w:r>
      <w:r>
        <w:rPr>
          <w:sz w:val="20"/>
        </w:rPr>
        <w:t>11)  ngày 12/07/2011 là 94.598.790.000 VND.</w:t>
      </w:r>
    </w:p>
    <w:p w:rsidR="0047095F" w:rsidRDefault="0047095F" w:rsidP="0047095F">
      <w:pPr>
        <w:pStyle w:val="bodytext0"/>
        <w:ind w:left="567"/>
        <w:jc w:val="both"/>
        <w:rPr>
          <w:sz w:val="20"/>
        </w:rPr>
      </w:pPr>
      <w:r>
        <w:rPr>
          <w:sz w:val="20"/>
        </w:rPr>
        <w:t>Các cổ đông sáng lập (theo Giấy chứng nhận đăng ký kinh doanh điều chỉnh gần nhất)  gồm:</w:t>
      </w:r>
    </w:p>
    <w:p w:rsidR="00E64761" w:rsidRDefault="00CE395F" w:rsidP="0047095F">
      <w:pPr>
        <w:spacing w:before="120"/>
        <w:ind w:left="567"/>
        <w:jc w:val="both"/>
        <w:rPr>
          <w:sz w:val="20"/>
        </w:rPr>
      </w:pPr>
      <w:r w:rsidRPr="00CE395F">
        <w:rPr>
          <w:sz w:val="20"/>
        </w:rPr>
        <w:object w:dxaOrig="5351" w:dyaOrig="2304">
          <v:shape id="_x0000_i1029" type="#_x0000_t75" style="width:267.6pt;height:115.2pt" o:ole="">
            <v:imagedata r:id="rId23" o:title=""/>
          </v:shape>
          <o:OLEObject Type="Link" ProgID="Excel.Sheet.8" ShapeID="_x0000_i1029" DrawAspect="Content" r:id="rId24" UpdateMode="Always">
            <o:LinkType>EnhancedMetaFile</o:LinkType>
            <o:LockedField>false</o:LockedField>
          </o:OLEObject>
        </w:object>
      </w:r>
    </w:p>
    <w:p w:rsidR="0047095F" w:rsidRDefault="0047095F" w:rsidP="004D6EED">
      <w:pPr>
        <w:pStyle w:val="bodytext0"/>
        <w:spacing w:before="240"/>
        <w:ind w:left="570"/>
        <w:jc w:val="both"/>
        <w:rPr>
          <w:sz w:val="20"/>
        </w:rPr>
      </w:pPr>
      <w:r>
        <w:rPr>
          <w:sz w:val="20"/>
        </w:rPr>
        <w:t>Tình hình góp vốn thực tế đến 3</w:t>
      </w:r>
      <w:r w:rsidR="0036443E">
        <w:rPr>
          <w:sz w:val="20"/>
        </w:rPr>
        <w:t>0</w:t>
      </w:r>
      <w:r>
        <w:rPr>
          <w:sz w:val="20"/>
        </w:rPr>
        <w:t>/</w:t>
      </w:r>
      <w:r w:rsidR="0036443E">
        <w:rPr>
          <w:sz w:val="20"/>
        </w:rPr>
        <w:t>06</w:t>
      </w:r>
      <w:r>
        <w:rPr>
          <w:sz w:val="20"/>
        </w:rPr>
        <w:t>/201</w:t>
      </w:r>
      <w:r w:rsidR="0036443E">
        <w:rPr>
          <w:sz w:val="20"/>
        </w:rPr>
        <w:t>3</w:t>
      </w:r>
      <w:r>
        <w:rPr>
          <w:sz w:val="20"/>
        </w:rPr>
        <w:t xml:space="preserve"> được trình bày </w:t>
      </w:r>
      <w:r w:rsidRPr="002B4190">
        <w:rPr>
          <w:sz w:val="20"/>
        </w:rPr>
        <w:t xml:space="preserve">ở Thuyết minh </w:t>
      </w:r>
      <w:r w:rsidR="002B4190" w:rsidRPr="002B4190">
        <w:rPr>
          <w:sz w:val="20"/>
        </w:rPr>
        <w:t>V</w:t>
      </w:r>
      <w:r w:rsidRPr="002B4190">
        <w:rPr>
          <w:sz w:val="20"/>
        </w:rPr>
        <w:t>.1</w:t>
      </w:r>
      <w:r w:rsidR="002B4190" w:rsidRPr="002B4190">
        <w:rPr>
          <w:sz w:val="20"/>
        </w:rPr>
        <w:t>6</w:t>
      </w:r>
      <w:r>
        <w:rPr>
          <w:sz w:val="20"/>
        </w:rPr>
        <w:t xml:space="preserve"> – Vốn chủ sở hữu.</w:t>
      </w:r>
    </w:p>
    <w:p w:rsidR="0047095F" w:rsidRDefault="0047095F" w:rsidP="0047095F">
      <w:pPr>
        <w:pStyle w:val="bodytext0"/>
        <w:ind w:left="567"/>
        <w:jc w:val="both"/>
        <w:rPr>
          <w:sz w:val="20"/>
        </w:rPr>
      </w:pPr>
      <w:r>
        <w:rPr>
          <w:sz w:val="20"/>
        </w:rPr>
        <w:t xml:space="preserve">Trụ sở của Công ty đóng tại số 62 Nguyễn Cửu Vân, phường 17, quận Bình Thạnh, </w:t>
      </w:r>
      <w:r w:rsidR="004B3DF9">
        <w:rPr>
          <w:sz w:val="20"/>
        </w:rPr>
        <w:t>TP.</w:t>
      </w:r>
      <w:r>
        <w:rPr>
          <w:sz w:val="20"/>
        </w:rPr>
        <w:t xml:space="preserve"> Hồ Chí Minh. </w:t>
      </w:r>
    </w:p>
    <w:p w:rsidR="0047095F" w:rsidRDefault="0047095F" w:rsidP="0047095F">
      <w:pPr>
        <w:pStyle w:val="bodytext0"/>
        <w:ind w:left="567"/>
        <w:jc w:val="both"/>
        <w:rPr>
          <w:sz w:val="20"/>
        </w:rPr>
      </w:pPr>
      <w:r>
        <w:rPr>
          <w:sz w:val="20"/>
        </w:rPr>
        <w:t xml:space="preserve">Công ty có các chi nhánh </w:t>
      </w:r>
      <w:r w:rsidR="0095773D">
        <w:rPr>
          <w:sz w:val="20"/>
        </w:rPr>
        <w:t>gồm</w:t>
      </w:r>
      <w:r w:rsidR="006E4507">
        <w:rPr>
          <w:sz w:val="20"/>
        </w:rPr>
        <w:t xml:space="preserve"> C</w:t>
      </w:r>
      <w:r w:rsidR="0095773D">
        <w:rPr>
          <w:sz w:val="20"/>
        </w:rPr>
        <w:t xml:space="preserve">hi nhánh </w:t>
      </w:r>
      <w:r w:rsidR="00A45D28">
        <w:rPr>
          <w:sz w:val="20"/>
        </w:rPr>
        <w:t>C</w:t>
      </w:r>
      <w:r w:rsidR="0095773D">
        <w:rPr>
          <w:sz w:val="20"/>
        </w:rPr>
        <w:t xml:space="preserve">ông ty cổ phần Hưng đạo </w:t>
      </w:r>
      <w:r w:rsidR="00592126">
        <w:rPr>
          <w:sz w:val="20"/>
        </w:rPr>
        <w:t>C</w:t>
      </w:r>
      <w:r w:rsidR="0095773D">
        <w:rPr>
          <w:sz w:val="20"/>
        </w:rPr>
        <w:t xml:space="preserve">ontainer tại Bình Dương, </w:t>
      </w:r>
      <w:r w:rsidR="0033507A">
        <w:rPr>
          <w:sz w:val="20"/>
        </w:rPr>
        <w:t xml:space="preserve">Chi </w:t>
      </w:r>
      <w:r w:rsidR="0095773D">
        <w:rPr>
          <w:sz w:val="20"/>
        </w:rPr>
        <w:t xml:space="preserve">nhánh </w:t>
      </w:r>
      <w:r w:rsidR="00A45D28">
        <w:rPr>
          <w:sz w:val="20"/>
        </w:rPr>
        <w:t>C</w:t>
      </w:r>
      <w:r w:rsidR="0095773D">
        <w:rPr>
          <w:sz w:val="20"/>
        </w:rPr>
        <w:t xml:space="preserve">ông ty cổ phần Hưng đạo </w:t>
      </w:r>
      <w:r w:rsidR="00E30315">
        <w:rPr>
          <w:sz w:val="20"/>
        </w:rPr>
        <w:t>C</w:t>
      </w:r>
      <w:r w:rsidR="0095773D">
        <w:rPr>
          <w:sz w:val="20"/>
        </w:rPr>
        <w:t xml:space="preserve">ontainer tại Đà Nẵng, </w:t>
      </w:r>
      <w:r w:rsidR="00640254">
        <w:rPr>
          <w:sz w:val="20"/>
        </w:rPr>
        <w:t>C</w:t>
      </w:r>
      <w:r w:rsidR="0095773D">
        <w:rPr>
          <w:sz w:val="20"/>
        </w:rPr>
        <w:t xml:space="preserve">hi nhánh </w:t>
      </w:r>
      <w:r w:rsidR="00640254">
        <w:rPr>
          <w:sz w:val="20"/>
        </w:rPr>
        <w:t>C</w:t>
      </w:r>
      <w:r w:rsidR="0095773D">
        <w:rPr>
          <w:sz w:val="20"/>
        </w:rPr>
        <w:t xml:space="preserve">ông ty cổ phần Hưng đạo </w:t>
      </w:r>
      <w:r w:rsidR="00E30315">
        <w:rPr>
          <w:sz w:val="20"/>
        </w:rPr>
        <w:t>C</w:t>
      </w:r>
      <w:r w:rsidR="0095773D">
        <w:rPr>
          <w:sz w:val="20"/>
        </w:rPr>
        <w:t xml:space="preserve">ontainer tại Nha Trang, </w:t>
      </w:r>
      <w:r w:rsidR="001F6322">
        <w:rPr>
          <w:sz w:val="20"/>
        </w:rPr>
        <w:t>C</w:t>
      </w:r>
      <w:r w:rsidR="0095773D">
        <w:rPr>
          <w:sz w:val="20"/>
        </w:rPr>
        <w:t xml:space="preserve">hi nhánh </w:t>
      </w:r>
      <w:r w:rsidR="001F6322">
        <w:rPr>
          <w:sz w:val="20"/>
        </w:rPr>
        <w:t>C</w:t>
      </w:r>
      <w:r w:rsidR="0095773D">
        <w:rPr>
          <w:sz w:val="20"/>
        </w:rPr>
        <w:t>ông ty cổ phầ</w:t>
      </w:r>
      <w:r w:rsidR="003F6B18">
        <w:rPr>
          <w:sz w:val="20"/>
        </w:rPr>
        <w:t xml:space="preserve">n Hưng đạo </w:t>
      </w:r>
      <w:r w:rsidR="00E30315">
        <w:rPr>
          <w:sz w:val="20"/>
        </w:rPr>
        <w:t>C</w:t>
      </w:r>
      <w:r w:rsidR="003F6B18">
        <w:rPr>
          <w:sz w:val="20"/>
        </w:rPr>
        <w:t>ontainer tại Hà Nội,</w:t>
      </w:r>
      <w:r w:rsidR="0095773D">
        <w:rPr>
          <w:sz w:val="20"/>
        </w:rPr>
        <w:t xml:space="preserve"> </w:t>
      </w:r>
      <w:r w:rsidR="006401E2">
        <w:rPr>
          <w:sz w:val="20"/>
        </w:rPr>
        <w:t>C</w:t>
      </w:r>
      <w:r w:rsidR="0095773D">
        <w:rPr>
          <w:sz w:val="20"/>
        </w:rPr>
        <w:t xml:space="preserve">hi nhánh </w:t>
      </w:r>
      <w:r w:rsidR="006401E2">
        <w:rPr>
          <w:sz w:val="20"/>
        </w:rPr>
        <w:t>C</w:t>
      </w:r>
      <w:r w:rsidR="0095773D">
        <w:rPr>
          <w:sz w:val="20"/>
        </w:rPr>
        <w:t xml:space="preserve">ông ty cổ phần Hưng đạo </w:t>
      </w:r>
      <w:r w:rsidR="006401E2">
        <w:rPr>
          <w:sz w:val="20"/>
        </w:rPr>
        <w:t>C</w:t>
      </w:r>
      <w:r w:rsidR="0095773D">
        <w:rPr>
          <w:sz w:val="20"/>
        </w:rPr>
        <w:t>ontainer tại Hải Phòng.</w:t>
      </w:r>
    </w:p>
    <w:p w:rsidR="0047095F" w:rsidRPr="00A153A2" w:rsidRDefault="0047095F" w:rsidP="0047095F">
      <w:pPr>
        <w:pStyle w:val="BodyTextIndent"/>
        <w:numPr>
          <w:ilvl w:val="1"/>
          <w:numId w:val="5"/>
        </w:numPr>
        <w:tabs>
          <w:tab w:val="clear" w:pos="360"/>
          <w:tab w:val="left" w:pos="562"/>
        </w:tabs>
        <w:spacing w:before="240"/>
        <w:ind w:left="357" w:hanging="357"/>
        <w:rPr>
          <w:b/>
        </w:rPr>
      </w:pPr>
      <w:r>
        <w:rPr>
          <w:b/>
        </w:rPr>
        <w:t>Ngành nghề kinh doanh</w:t>
      </w:r>
    </w:p>
    <w:p w:rsidR="0047095F" w:rsidRDefault="0047095F" w:rsidP="0047095F">
      <w:pPr>
        <w:pStyle w:val="BodyText"/>
        <w:pBdr>
          <w:bottom w:val="none" w:sz="0" w:space="0" w:color="auto"/>
        </w:pBdr>
        <w:spacing w:before="120"/>
        <w:ind w:left="567" w:right="-23"/>
      </w:pPr>
      <w:r w:rsidRPr="00D617B0">
        <w:t xml:space="preserve">Hoạt động kinh doanh chính của </w:t>
      </w:r>
      <w:r>
        <w:t>Công ty</w:t>
      </w:r>
      <w:r w:rsidRPr="00D617B0">
        <w:t xml:space="preserve"> là </w:t>
      </w:r>
      <w:r>
        <w:t>sản xuất, mua bán, cho thuê, vận tải hàng hóa bằng container.</w:t>
      </w:r>
    </w:p>
    <w:p w:rsidR="00386CAD" w:rsidRDefault="00386CAD" w:rsidP="004B61E7">
      <w:pPr>
        <w:numPr>
          <w:ilvl w:val="0"/>
          <w:numId w:val="10"/>
        </w:numPr>
        <w:tabs>
          <w:tab w:val="clear" w:pos="1080"/>
          <w:tab w:val="num" w:pos="562"/>
        </w:tabs>
        <w:spacing w:before="240" w:after="120"/>
        <w:ind w:left="0" w:firstLine="0"/>
        <w:jc w:val="both"/>
        <w:rPr>
          <w:b/>
          <w:sz w:val="20"/>
          <w:szCs w:val="20"/>
        </w:rPr>
      </w:pPr>
      <w:r>
        <w:rPr>
          <w:b/>
          <w:sz w:val="20"/>
          <w:szCs w:val="20"/>
        </w:rPr>
        <w:t>KỲ KẾ TOÁN, ĐƠN VỊ TIỀN TỆ SỬ DỤNG TRONG KẾ TOÁN</w:t>
      </w:r>
    </w:p>
    <w:p w:rsidR="00386CAD" w:rsidRDefault="00386CAD" w:rsidP="0027158B">
      <w:pPr>
        <w:numPr>
          <w:ilvl w:val="0"/>
          <w:numId w:val="9"/>
        </w:numPr>
        <w:tabs>
          <w:tab w:val="clear" w:pos="927"/>
          <w:tab w:val="left" w:pos="562"/>
        </w:tabs>
        <w:spacing w:before="240" w:after="120"/>
        <w:ind w:left="570" w:hanging="570"/>
        <w:jc w:val="both"/>
        <w:rPr>
          <w:b/>
          <w:sz w:val="20"/>
          <w:szCs w:val="20"/>
        </w:rPr>
      </w:pPr>
      <w:r>
        <w:rPr>
          <w:b/>
          <w:sz w:val="20"/>
          <w:szCs w:val="20"/>
        </w:rPr>
        <w:t>Kỳ kế toán năm</w:t>
      </w:r>
    </w:p>
    <w:p w:rsidR="00386CAD" w:rsidRDefault="00386CAD" w:rsidP="0047095F">
      <w:pPr>
        <w:pStyle w:val="BodyTextIndent"/>
        <w:spacing w:before="120" w:after="120"/>
        <w:ind w:left="567"/>
      </w:pPr>
      <w:r w:rsidRPr="00A153A2">
        <w:t>Niên độ kế toán bắt đầu từ ngày 01/01 và kết thúc vào ngày 31/12 hàng năm.</w:t>
      </w:r>
    </w:p>
    <w:p w:rsidR="00386CAD" w:rsidRDefault="00386CAD" w:rsidP="0027158B">
      <w:pPr>
        <w:tabs>
          <w:tab w:val="left" w:pos="562"/>
        </w:tabs>
        <w:spacing w:before="240" w:after="120"/>
        <w:jc w:val="both"/>
        <w:rPr>
          <w:b/>
          <w:sz w:val="20"/>
          <w:szCs w:val="20"/>
        </w:rPr>
      </w:pPr>
      <w:r>
        <w:rPr>
          <w:b/>
          <w:sz w:val="20"/>
          <w:szCs w:val="20"/>
        </w:rPr>
        <w:t>2.</w:t>
      </w:r>
      <w:r>
        <w:rPr>
          <w:b/>
          <w:sz w:val="20"/>
          <w:szCs w:val="20"/>
        </w:rPr>
        <w:tab/>
        <w:t>Đơn vị tiền tệ sử dụng trong kế toán</w:t>
      </w:r>
    </w:p>
    <w:p w:rsidR="00386CAD" w:rsidRPr="00364FCC" w:rsidRDefault="00386CAD" w:rsidP="0047095F">
      <w:pPr>
        <w:spacing w:before="120" w:after="120"/>
        <w:ind w:left="567"/>
        <w:jc w:val="both"/>
        <w:rPr>
          <w:sz w:val="20"/>
          <w:szCs w:val="20"/>
        </w:rPr>
      </w:pPr>
      <w:r w:rsidRPr="00364FCC">
        <w:rPr>
          <w:sz w:val="20"/>
          <w:szCs w:val="20"/>
        </w:rPr>
        <w:t>Đơn vị tiền tệ sử dụng trong kế toán</w:t>
      </w:r>
      <w:r>
        <w:rPr>
          <w:sz w:val="20"/>
          <w:szCs w:val="20"/>
        </w:rPr>
        <w:t xml:space="preserve"> tại Công ty là Đồng Việt </w:t>
      </w:r>
      <w:smartTag w:uri="urn:schemas-microsoft-com:office:smarttags" w:element="place">
        <w:smartTag w:uri="urn:schemas-microsoft-com:office:smarttags" w:element="country-region">
          <w:r>
            <w:rPr>
              <w:sz w:val="20"/>
              <w:szCs w:val="20"/>
            </w:rPr>
            <w:t>Nam</w:t>
          </w:r>
        </w:smartTag>
      </w:smartTag>
      <w:r>
        <w:rPr>
          <w:sz w:val="20"/>
          <w:szCs w:val="20"/>
        </w:rPr>
        <w:t xml:space="preserve"> (VND).</w:t>
      </w:r>
    </w:p>
    <w:p w:rsidR="00386CAD" w:rsidRDefault="00386CAD" w:rsidP="0027158B">
      <w:pPr>
        <w:tabs>
          <w:tab w:val="left" w:pos="562"/>
        </w:tabs>
        <w:spacing w:before="240" w:after="120"/>
        <w:jc w:val="both"/>
        <w:rPr>
          <w:b/>
          <w:sz w:val="20"/>
          <w:szCs w:val="20"/>
        </w:rPr>
      </w:pPr>
      <w:r>
        <w:rPr>
          <w:b/>
          <w:sz w:val="20"/>
          <w:szCs w:val="20"/>
        </w:rPr>
        <w:t>III.</w:t>
      </w:r>
      <w:r>
        <w:rPr>
          <w:b/>
          <w:sz w:val="20"/>
          <w:szCs w:val="20"/>
        </w:rPr>
        <w:tab/>
      </w:r>
      <w:smartTag w:uri="urn:schemas-microsoft-com:office:smarttags" w:element="place">
        <w:r>
          <w:rPr>
            <w:b/>
            <w:sz w:val="20"/>
            <w:szCs w:val="20"/>
          </w:rPr>
          <w:t>CHU</w:t>
        </w:r>
      </w:smartTag>
      <w:r>
        <w:rPr>
          <w:b/>
          <w:sz w:val="20"/>
          <w:szCs w:val="20"/>
        </w:rPr>
        <w:t>ẨN MỰC VÀ CHẾ ĐỘ KẾ TOÁN ÁP DỤNG</w:t>
      </w:r>
    </w:p>
    <w:p w:rsidR="00386CAD" w:rsidRPr="004B61E7" w:rsidRDefault="00386CAD" w:rsidP="0027158B">
      <w:pPr>
        <w:tabs>
          <w:tab w:val="left" w:pos="562"/>
        </w:tabs>
        <w:spacing w:before="240" w:after="120"/>
        <w:jc w:val="both"/>
        <w:rPr>
          <w:b/>
          <w:sz w:val="20"/>
          <w:szCs w:val="20"/>
        </w:rPr>
      </w:pPr>
      <w:r>
        <w:rPr>
          <w:b/>
          <w:sz w:val="20"/>
          <w:szCs w:val="20"/>
        </w:rPr>
        <w:t>1.</w:t>
      </w:r>
      <w:r>
        <w:rPr>
          <w:b/>
          <w:sz w:val="20"/>
          <w:szCs w:val="20"/>
        </w:rPr>
        <w:tab/>
      </w:r>
      <w:r w:rsidRPr="004B61E7">
        <w:rPr>
          <w:b/>
          <w:sz w:val="20"/>
          <w:szCs w:val="20"/>
        </w:rPr>
        <w:t>Chế độ kế toán áp dụng</w:t>
      </w:r>
    </w:p>
    <w:p w:rsidR="00386CAD" w:rsidRDefault="00386CAD" w:rsidP="0047095F">
      <w:pPr>
        <w:pStyle w:val="BodyTextIndent"/>
        <w:spacing w:before="120" w:after="120"/>
        <w:ind w:left="567"/>
      </w:pPr>
      <w:r>
        <w:t xml:space="preserve">Công ty áp dụng </w:t>
      </w:r>
      <w:r w:rsidR="00CE395F">
        <w:t>C</w:t>
      </w:r>
      <w:r>
        <w:t xml:space="preserve">hế độ kế toán doanh nghiệp Việt </w:t>
      </w:r>
      <w:smartTag w:uri="urn:schemas-microsoft-com:office:smarttags" w:element="place">
        <w:smartTag w:uri="urn:schemas-microsoft-com:office:smarttags" w:element="country-region">
          <w:r>
            <w:t>Nam</w:t>
          </w:r>
        </w:smartTag>
      </w:smartTag>
      <w:r>
        <w:t xml:space="preserve">, ban hành kèm theo Quyết định </w:t>
      </w:r>
      <w:r w:rsidRPr="00E22E13">
        <w:t>15/2006/</w:t>
      </w:r>
      <w:r>
        <w:t xml:space="preserve">QĐ-BTC ngày 20/03/2006 của Bộ Tài chính và </w:t>
      </w:r>
      <w:r w:rsidRPr="00170EA3">
        <w:t xml:space="preserve">các </w:t>
      </w:r>
      <w:r w:rsidR="009E71FD" w:rsidRPr="00170EA3">
        <w:t>văn bản</w:t>
      </w:r>
      <w:r w:rsidR="009E71FD">
        <w:t xml:space="preserve"> </w:t>
      </w:r>
      <w:r>
        <w:t>sửa đổi</w:t>
      </w:r>
      <w:r w:rsidR="00911479">
        <w:t xml:space="preserve"> bổ sung có liên quan. </w:t>
      </w:r>
    </w:p>
    <w:p w:rsidR="0027158B" w:rsidRDefault="0027158B" w:rsidP="0027158B">
      <w:pPr>
        <w:pStyle w:val="BodyTextIndent"/>
        <w:spacing w:before="120"/>
        <w:ind w:left="567"/>
      </w:pPr>
      <w:r w:rsidRPr="00650652">
        <w:t>Báo cáo tài chính được lậ</w:t>
      </w:r>
      <w:r>
        <w:t>p và trình bày phù hợp với các Chuẩn mực và C</w:t>
      </w:r>
      <w:r w:rsidRPr="00650652">
        <w:t xml:space="preserve">hế độ kế toán Việt </w:t>
      </w:r>
      <w:smartTag w:uri="urn:schemas-microsoft-com:office:smarttags" w:element="place">
        <w:smartTag w:uri="urn:schemas-microsoft-com:office:smarttags" w:element="country-region">
          <w:r w:rsidRPr="00650652">
            <w:t>Nam</w:t>
          </w:r>
        </w:smartTag>
      </w:smartTag>
      <w:r w:rsidRPr="00650652">
        <w:t>.</w:t>
      </w:r>
    </w:p>
    <w:p w:rsidR="0027158B" w:rsidRDefault="0027158B" w:rsidP="0027158B">
      <w:pPr>
        <w:pStyle w:val="BodyTextIndent"/>
        <w:spacing w:before="120" w:after="120"/>
        <w:ind w:left="567"/>
      </w:pPr>
      <w:r w:rsidRPr="00650652">
        <w:t xml:space="preserve">Báo cáo tài chính </w:t>
      </w:r>
      <w:r>
        <w:t xml:space="preserve">toàn Công ty </w:t>
      </w:r>
      <w:r w:rsidRPr="00650652">
        <w:t xml:space="preserve">được lập </w:t>
      </w:r>
      <w:r>
        <w:t xml:space="preserve">trên cơ sở tổng hợp </w:t>
      </w:r>
      <w:r w:rsidR="008D405D">
        <w:t>B</w:t>
      </w:r>
      <w:r w:rsidR="004E6DF3">
        <w:t>áo cáo</w:t>
      </w:r>
      <w:r w:rsidR="00B85A39">
        <w:t xml:space="preserve"> tài chính của V</w:t>
      </w:r>
      <w:r w:rsidR="00A90113">
        <w:t>ăn phòng Công ty và tất cả các C</w:t>
      </w:r>
      <w:r>
        <w:t>hi nhánh sau khi loại trừ các giao dịch nội bộ</w:t>
      </w:r>
      <w:r w:rsidR="00A90113">
        <w:t>.</w:t>
      </w:r>
    </w:p>
    <w:p w:rsidR="00733B12" w:rsidRDefault="0091235B" w:rsidP="00865182">
      <w:pPr>
        <w:numPr>
          <w:ilvl w:val="0"/>
          <w:numId w:val="9"/>
        </w:numPr>
        <w:tabs>
          <w:tab w:val="clear" w:pos="927"/>
          <w:tab w:val="num" w:pos="482"/>
          <w:tab w:val="num" w:pos="567"/>
        </w:tabs>
        <w:spacing w:before="240" w:after="120"/>
        <w:ind w:left="930" w:hanging="930"/>
        <w:jc w:val="both"/>
        <w:rPr>
          <w:sz w:val="20"/>
          <w:szCs w:val="20"/>
        </w:rPr>
      </w:pPr>
      <w:r>
        <w:rPr>
          <w:b/>
          <w:sz w:val="20"/>
          <w:szCs w:val="20"/>
        </w:rPr>
        <w:t xml:space="preserve"> </w:t>
      </w:r>
      <w:r w:rsidR="00386CAD">
        <w:rPr>
          <w:b/>
          <w:sz w:val="20"/>
          <w:szCs w:val="20"/>
        </w:rPr>
        <w:t>Tuyên bố về việc t</w:t>
      </w:r>
      <w:r w:rsidR="006A21BB">
        <w:rPr>
          <w:b/>
          <w:sz w:val="20"/>
          <w:szCs w:val="20"/>
        </w:rPr>
        <w:t>uân thủ Chuẩn mực kế toán và Chế</w:t>
      </w:r>
      <w:r w:rsidR="00386CAD">
        <w:rPr>
          <w:b/>
          <w:sz w:val="20"/>
          <w:szCs w:val="20"/>
        </w:rPr>
        <w:t xml:space="preserve"> độ kế toán</w:t>
      </w:r>
    </w:p>
    <w:p w:rsidR="000151CF" w:rsidRDefault="00911479" w:rsidP="000151CF">
      <w:pPr>
        <w:spacing w:before="120" w:after="120"/>
        <w:ind w:left="570"/>
        <w:jc w:val="both"/>
        <w:rPr>
          <w:sz w:val="20"/>
          <w:szCs w:val="20"/>
        </w:rPr>
      </w:pPr>
      <w:r w:rsidRPr="00911479">
        <w:rPr>
          <w:sz w:val="20"/>
          <w:szCs w:val="20"/>
        </w:rPr>
        <w:t xml:space="preserve">Chúng tôi đã thực hiện công việc kế toán theo các Chuẩn mực kế toán Việt </w:t>
      </w:r>
      <w:smartTag w:uri="urn:schemas-microsoft-com:office:smarttags" w:element="place">
        <w:smartTag w:uri="urn:schemas-microsoft-com:office:smarttags" w:element="country-region">
          <w:r w:rsidRPr="00911479">
            <w:rPr>
              <w:sz w:val="20"/>
              <w:szCs w:val="20"/>
            </w:rPr>
            <w:t>Nam</w:t>
          </w:r>
        </w:smartTag>
      </w:smartTag>
      <w:r w:rsidRPr="00911479">
        <w:rPr>
          <w:sz w:val="20"/>
          <w:szCs w:val="20"/>
        </w:rPr>
        <w:t xml:space="preserve"> và các quy định pháp lý có liên quan. Báo cáo tài chính đã được trình bày một cách trung thực và hợp lý tình hình tài chính, kết quả kinh doanh và luồng tiền của doanh nghiệp.</w:t>
      </w:r>
      <w:r w:rsidR="000151CF">
        <w:rPr>
          <w:sz w:val="20"/>
          <w:szCs w:val="20"/>
        </w:rPr>
        <w:t xml:space="preserve"> </w:t>
      </w:r>
    </w:p>
    <w:p w:rsidR="000151CF" w:rsidRDefault="000151CF" w:rsidP="000151CF">
      <w:pPr>
        <w:spacing w:before="120" w:after="120"/>
        <w:ind w:left="570"/>
        <w:jc w:val="both"/>
        <w:rPr>
          <w:sz w:val="20"/>
          <w:szCs w:val="20"/>
        </w:rPr>
        <w:sectPr w:rsidR="000151CF" w:rsidSect="00865182">
          <w:headerReference w:type="default" r:id="rId25"/>
          <w:footerReference w:type="default" r:id="rId26"/>
          <w:pgSz w:w="11907" w:h="16840" w:code="9"/>
          <w:pgMar w:top="1205" w:right="1021" w:bottom="899" w:left="1701" w:header="720" w:footer="636" w:gutter="0"/>
          <w:cols w:space="720"/>
          <w:docGrid w:linePitch="360"/>
        </w:sectPr>
      </w:pPr>
    </w:p>
    <w:p w:rsidR="00911479" w:rsidRDefault="00911479" w:rsidP="0091235B">
      <w:pPr>
        <w:spacing w:before="120" w:after="120"/>
        <w:ind w:left="570"/>
        <w:jc w:val="both"/>
        <w:rPr>
          <w:sz w:val="20"/>
          <w:szCs w:val="20"/>
        </w:rPr>
      </w:pPr>
      <w:r w:rsidRPr="00911479">
        <w:rPr>
          <w:sz w:val="20"/>
          <w:szCs w:val="20"/>
        </w:rPr>
        <w:lastRenderedPageBreak/>
        <w:t xml:space="preserve">Việc lựa chọn số liệu và thông tin phải trình bày trong Thuyết minh báo cáo tài chính được thực hiện theo nguyên tắc trọng yếu quy định tại Chuẩn mực kế toán Việt </w:t>
      </w:r>
      <w:smartTag w:uri="urn:schemas-microsoft-com:office:smarttags" w:element="place">
        <w:smartTag w:uri="urn:schemas-microsoft-com:office:smarttags" w:element="country-region">
          <w:r w:rsidRPr="00911479">
            <w:rPr>
              <w:sz w:val="20"/>
              <w:szCs w:val="20"/>
            </w:rPr>
            <w:t>Nam</w:t>
          </w:r>
        </w:smartTag>
      </w:smartTag>
      <w:r w:rsidRPr="00911479">
        <w:rPr>
          <w:sz w:val="20"/>
          <w:szCs w:val="20"/>
        </w:rPr>
        <w:t xml:space="preserve"> số 21-Trình bày báo cáo tài chính. </w:t>
      </w:r>
    </w:p>
    <w:p w:rsidR="00911479" w:rsidRPr="00911479" w:rsidRDefault="00DD577D" w:rsidP="005D4591">
      <w:pPr>
        <w:numPr>
          <w:ilvl w:val="0"/>
          <w:numId w:val="9"/>
        </w:numPr>
        <w:tabs>
          <w:tab w:val="clear" w:pos="927"/>
          <w:tab w:val="num" w:pos="567"/>
        </w:tabs>
        <w:spacing w:before="120" w:after="120"/>
        <w:ind w:hanging="927"/>
        <w:jc w:val="both"/>
        <w:rPr>
          <w:b/>
          <w:sz w:val="20"/>
          <w:szCs w:val="20"/>
        </w:rPr>
      </w:pPr>
      <w:r>
        <w:rPr>
          <w:b/>
          <w:sz w:val="20"/>
          <w:szCs w:val="20"/>
        </w:rPr>
        <w:t xml:space="preserve"> </w:t>
      </w:r>
      <w:r w:rsidR="00911479" w:rsidRPr="00911479">
        <w:rPr>
          <w:b/>
          <w:sz w:val="20"/>
          <w:szCs w:val="20"/>
        </w:rPr>
        <w:t>Hình thức kế toán áp dụng</w:t>
      </w:r>
    </w:p>
    <w:p w:rsidR="00444F2C" w:rsidRDefault="00911479" w:rsidP="0047095F">
      <w:pPr>
        <w:pStyle w:val="BodyTextIndent"/>
        <w:spacing w:before="120"/>
        <w:ind w:left="567"/>
        <w:jc w:val="left"/>
        <w:rPr>
          <w:color w:val="0000FF"/>
        </w:rPr>
      </w:pPr>
      <w:r>
        <w:t>Công t</w:t>
      </w:r>
      <w:r w:rsidR="0047095F">
        <w:t>y áp dụng hình thức sổ kế toán</w:t>
      </w:r>
      <w:r w:rsidR="0047095F" w:rsidRPr="0047095F">
        <w:t>:</w:t>
      </w:r>
      <w:r w:rsidR="008571AB">
        <w:t xml:space="preserve"> </w:t>
      </w:r>
      <w:r w:rsidR="00761EAA">
        <w:t>Nhật ký chung</w:t>
      </w:r>
      <w:r w:rsidRPr="0047095F">
        <w:t>.</w:t>
      </w:r>
    </w:p>
    <w:p w:rsidR="00911479" w:rsidRPr="00911479" w:rsidRDefault="0047095F" w:rsidP="00444F2C">
      <w:pPr>
        <w:pStyle w:val="BodyTextIndent"/>
        <w:tabs>
          <w:tab w:val="left" w:pos="567"/>
          <w:tab w:val="left" w:pos="723"/>
        </w:tabs>
        <w:spacing w:before="240"/>
        <w:ind w:left="0"/>
        <w:rPr>
          <w:b/>
        </w:rPr>
      </w:pPr>
      <w:r>
        <w:rPr>
          <w:b/>
        </w:rPr>
        <w:t>I</w:t>
      </w:r>
      <w:r w:rsidR="00911479">
        <w:rPr>
          <w:b/>
        </w:rPr>
        <w:t>V.</w:t>
      </w:r>
      <w:r w:rsidR="00911479">
        <w:rPr>
          <w:b/>
        </w:rPr>
        <w:tab/>
      </w:r>
      <w:r w:rsidR="00911479" w:rsidRPr="00911479">
        <w:rPr>
          <w:b/>
        </w:rPr>
        <w:t xml:space="preserve">CÁC </w:t>
      </w:r>
      <w:r w:rsidR="004B61E7" w:rsidRPr="00911479">
        <w:rPr>
          <w:b/>
        </w:rPr>
        <w:t xml:space="preserve">CHÍNH SÁCH KẾ TOÁN </w:t>
      </w:r>
      <w:r w:rsidR="00911479" w:rsidRPr="00911479">
        <w:rPr>
          <w:b/>
        </w:rPr>
        <w:t>ÁP DỤNG</w:t>
      </w:r>
    </w:p>
    <w:p w:rsidR="00A153A2" w:rsidRPr="004B61E7" w:rsidRDefault="00911479" w:rsidP="00911479">
      <w:pPr>
        <w:tabs>
          <w:tab w:val="left" w:pos="562"/>
        </w:tabs>
        <w:spacing w:before="240" w:after="120"/>
        <w:jc w:val="both"/>
        <w:rPr>
          <w:b/>
          <w:sz w:val="20"/>
          <w:szCs w:val="20"/>
        </w:rPr>
      </w:pPr>
      <w:r>
        <w:rPr>
          <w:b/>
          <w:sz w:val="20"/>
          <w:szCs w:val="20"/>
        </w:rPr>
        <w:t>1.</w:t>
      </w:r>
      <w:r>
        <w:rPr>
          <w:b/>
          <w:sz w:val="20"/>
          <w:szCs w:val="20"/>
        </w:rPr>
        <w:tab/>
        <w:t>Nguyên tắc ghi nhận các khoản t</w:t>
      </w:r>
      <w:r w:rsidR="004512AB" w:rsidRPr="004B61E7">
        <w:rPr>
          <w:b/>
          <w:sz w:val="20"/>
          <w:szCs w:val="20"/>
        </w:rPr>
        <w:t>iền</w:t>
      </w:r>
      <w:r w:rsidR="00134242" w:rsidRPr="004B61E7">
        <w:rPr>
          <w:b/>
          <w:sz w:val="20"/>
          <w:szCs w:val="20"/>
        </w:rPr>
        <w:t xml:space="preserve"> và các khoản tương đương tiền</w:t>
      </w:r>
    </w:p>
    <w:p w:rsidR="0015439A" w:rsidRDefault="00E22E13" w:rsidP="0047095F">
      <w:pPr>
        <w:pStyle w:val="BodyTextIndent"/>
        <w:tabs>
          <w:tab w:val="left" w:pos="567"/>
        </w:tabs>
        <w:spacing w:before="120" w:after="120"/>
        <w:ind w:left="567"/>
        <w:rPr>
          <w:b/>
        </w:rPr>
      </w:pPr>
      <w:r w:rsidRPr="000852A6">
        <w:t>Tiền bao gồm tiền mặt tại quỹ và tiền gửi ngân hàng.</w:t>
      </w:r>
      <w:r>
        <w:t xml:space="preserve"> Các khoản tương đương tiền bao gồm </w:t>
      </w:r>
      <w:r w:rsidRPr="003A0284">
        <w:t>các khoản đầu tư ngắn hạn (không quá 3 t</w:t>
      </w:r>
      <w:r w:rsidR="0021008E">
        <w:t>háng), có khả năng chuyển đổi dễ</w:t>
      </w:r>
      <w:r w:rsidRPr="003A0284">
        <w:t xml:space="preserve"> dàng thành một lượng tiền xác định và ít rủi ro trong việc chuyển đổi thành tiền.</w:t>
      </w:r>
    </w:p>
    <w:p w:rsidR="0015439A" w:rsidRPr="004B61E7" w:rsidRDefault="00911479" w:rsidP="003F51F9">
      <w:pPr>
        <w:tabs>
          <w:tab w:val="left" w:pos="562"/>
        </w:tabs>
        <w:spacing w:before="240" w:after="120"/>
        <w:jc w:val="both"/>
        <w:rPr>
          <w:b/>
          <w:sz w:val="20"/>
          <w:szCs w:val="20"/>
        </w:rPr>
      </w:pPr>
      <w:r>
        <w:rPr>
          <w:b/>
          <w:sz w:val="20"/>
          <w:szCs w:val="20"/>
        </w:rPr>
        <w:t>2.</w:t>
      </w:r>
      <w:r>
        <w:rPr>
          <w:b/>
          <w:sz w:val="20"/>
          <w:szCs w:val="20"/>
        </w:rPr>
        <w:tab/>
        <w:t>Nguyên tắc ghi nhận hàng tồn kho</w:t>
      </w:r>
    </w:p>
    <w:p w:rsidR="0015439A" w:rsidRDefault="0015439A" w:rsidP="0047095F">
      <w:pPr>
        <w:pStyle w:val="BlockText"/>
        <w:spacing w:before="120" w:after="120"/>
        <w:ind w:left="567" w:right="0"/>
      </w:pPr>
      <w:r w:rsidRPr="000852A6">
        <w:t>Hàng tồn kho được</w:t>
      </w:r>
      <w:r>
        <w:t xml:space="preserve"> ghi nhận theo giá gốc</w:t>
      </w:r>
      <w:r w:rsidR="00911479">
        <w:t xml:space="preserve"> trừ (-) dự phòng giảm giá và dự phòng cho hàng tồn kho lỗi thời, mất phẩm chất.</w:t>
      </w:r>
      <w:r w:rsidRPr="0022278B">
        <w:t xml:space="preserve"> </w:t>
      </w:r>
      <w:r w:rsidRPr="000852A6">
        <w:t>Giá gốc hàng tồn kho bao gồm chi phí nguyên vật liệu trực tiếp, chi phí lao động trực tiếp và chi phí sản xuất chung, nếu có, để có được hàng tồn kho ở địa điểm và trạng thái hiện tại.</w:t>
      </w:r>
    </w:p>
    <w:p w:rsidR="0015439A" w:rsidRDefault="0015439A" w:rsidP="0015439A">
      <w:pPr>
        <w:pStyle w:val="BlockText"/>
        <w:spacing w:after="120"/>
        <w:ind w:left="567" w:right="0"/>
      </w:pPr>
      <w:r>
        <w:t xml:space="preserve">Phương pháp tính giá trị hàng tồn kho: </w:t>
      </w:r>
      <w:r w:rsidRPr="000852A6">
        <w:t>phương pháp bình quân gia quyền</w:t>
      </w:r>
      <w:r w:rsidR="0047095F">
        <w:t>.</w:t>
      </w:r>
    </w:p>
    <w:p w:rsidR="0015439A" w:rsidRPr="000852A6" w:rsidRDefault="0015439A" w:rsidP="0015439A">
      <w:pPr>
        <w:pStyle w:val="BlockText"/>
        <w:spacing w:after="120"/>
        <w:ind w:left="562" w:right="0"/>
      </w:pPr>
      <w:r>
        <w:t>Phương pháp hạch toán h</w:t>
      </w:r>
      <w:r w:rsidRPr="000852A6">
        <w:t>àng tồn kho</w:t>
      </w:r>
      <w:r>
        <w:t>: phương pháp</w:t>
      </w:r>
      <w:r w:rsidRPr="000852A6">
        <w:t xml:space="preserve"> kê khai thường xuyên.</w:t>
      </w:r>
    </w:p>
    <w:p w:rsidR="0015439A" w:rsidRDefault="0015439A" w:rsidP="0047095F">
      <w:pPr>
        <w:pStyle w:val="BodyTextIndent"/>
        <w:tabs>
          <w:tab w:val="left" w:pos="567"/>
        </w:tabs>
        <w:spacing w:before="120" w:after="120"/>
        <w:ind w:left="562"/>
        <w:rPr>
          <w:b/>
        </w:rPr>
      </w:pPr>
      <w:r>
        <w:t xml:space="preserve">Phương pháp lập dự phòng giảm giá hàng tồn kho: Dự phòng giảm giá hàng tồn kho được lập cho hàng lỗi thời, hư hỏng, kém phẩm chất mà giá gốc của chúng cao hơn giá trị thuần có thể thực hiện được tại thời điểm kết thúc niên độ. </w:t>
      </w:r>
      <w:r w:rsidRPr="000852A6">
        <w:t>Giá trị thuần có thể thực hiện được</w:t>
      </w:r>
      <w:r>
        <w:t xml:space="preserve"> của hàng tồn kho</w:t>
      </w:r>
      <w:r w:rsidRPr="000852A6">
        <w:t xml:space="preserve"> được xác định bằng giá bán ước tính trừ các chi phí để hoàn thành, cùng chi phí bán hàng và phân phối phát sinh.</w:t>
      </w:r>
      <w:r w:rsidR="00911479">
        <w:t xml:space="preserve"> Dự phòng giảm giá hàng tồn kho là số chênh lệch giữa giá gốc và giá trị thuần có thể thực hiện được của chúng. </w:t>
      </w:r>
    </w:p>
    <w:p w:rsidR="0015439A" w:rsidRPr="004B61E7" w:rsidRDefault="00911479" w:rsidP="003F51F9">
      <w:pPr>
        <w:tabs>
          <w:tab w:val="left" w:pos="562"/>
        </w:tabs>
        <w:spacing w:before="240" w:after="120"/>
        <w:jc w:val="both"/>
        <w:rPr>
          <w:b/>
          <w:sz w:val="20"/>
          <w:szCs w:val="20"/>
        </w:rPr>
      </w:pPr>
      <w:r>
        <w:rPr>
          <w:b/>
          <w:sz w:val="20"/>
          <w:szCs w:val="20"/>
        </w:rPr>
        <w:t>3.</w:t>
      </w:r>
      <w:r>
        <w:rPr>
          <w:b/>
          <w:sz w:val="20"/>
          <w:szCs w:val="20"/>
        </w:rPr>
        <w:tab/>
        <w:t xml:space="preserve">Nguyên tắc ghi nhận và khấu hao </w:t>
      </w:r>
      <w:r w:rsidR="00E22E13" w:rsidRPr="004B61E7">
        <w:rPr>
          <w:b/>
          <w:sz w:val="20"/>
          <w:szCs w:val="20"/>
        </w:rPr>
        <w:t>T</w:t>
      </w:r>
      <w:r w:rsidR="003F51F9">
        <w:rPr>
          <w:b/>
          <w:sz w:val="20"/>
          <w:szCs w:val="20"/>
        </w:rPr>
        <w:t>ài sản cố định</w:t>
      </w:r>
    </w:p>
    <w:p w:rsidR="00134954" w:rsidRPr="00183B28" w:rsidRDefault="00911479" w:rsidP="0047095F">
      <w:pPr>
        <w:pStyle w:val="BodyTextIndent"/>
        <w:tabs>
          <w:tab w:val="left" w:pos="567"/>
        </w:tabs>
        <w:spacing w:before="120" w:after="120"/>
        <w:ind w:left="567"/>
        <w:rPr>
          <w:b/>
        </w:rPr>
      </w:pPr>
      <w:r w:rsidRPr="00B32FD7">
        <w:rPr>
          <w:b/>
        </w:rPr>
        <w:t xml:space="preserve">Nguyên tắc ghi nhận </w:t>
      </w:r>
      <w:r w:rsidR="00134954" w:rsidRPr="00B32FD7">
        <w:rPr>
          <w:b/>
        </w:rPr>
        <w:t>Tài</w:t>
      </w:r>
      <w:r w:rsidR="00CE6B1B" w:rsidRPr="00B32FD7">
        <w:rPr>
          <w:b/>
        </w:rPr>
        <w:t xml:space="preserve"> sản cố định hữu hình</w:t>
      </w:r>
    </w:p>
    <w:p w:rsidR="00134954" w:rsidRPr="000852A6" w:rsidRDefault="00134954" w:rsidP="0047095F">
      <w:pPr>
        <w:pStyle w:val="BlockText"/>
        <w:spacing w:before="120" w:after="120"/>
        <w:ind w:left="567" w:right="-17"/>
      </w:pPr>
      <w:r w:rsidRPr="000852A6">
        <w:t>Tài sản cố định hữu hình đư</w:t>
      </w:r>
      <w:r w:rsidR="00B32FD7">
        <w:t xml:space="preserve">ợc trình bày theo nguyên giá trừ (-) </w:t>
      </w:r>
      <w:r w:rsidRPr="000852A6">
        <w:t>giá trị hao mòn luỹ kế.</w:t>
      </w:r>
    </w:p>
    <w:p w:rsidR="00134954" w:rsidRPr="000852A6" w:rsidRDefault="00134954" w:rsidP="0047095F">
      <w:pPr>
        <w:pStyle w:val="BlockText"/>
        <w:spacing w:before="120" w:after="120"/>
        <w:ind w:left="567" w:right="-17"/>
      </w:pPr>
      <w:r w:rsidRPr="000852A6">
        <w:t>Nguyên giá t</w:t>
      </w:r>
      <w:r w:rsidR="00B32FD7">
        <w:t>ài sản cố định hữu hình là toàn bộ chi phí doanh nghiệp phải bỏ ra để có được tài sản cố định tính đến thời điểm đưa tài sản đó vào trạng thái sẵn sàng sử dụng theo dự tính. Các chi phí phát sinh sau ngày ghi nhận ban đầu được tăn</w:t>
      </w:r>
      <w:r w:rsidR="00085461">
        <w:t>g nguyên giá tài sản cố định nếu</w:t>
      </w:r>
      <w:r w:rsidR="00B32FD7">
        <w:t xml:space="preserve"> các khoản chi phí này chắc chắn làm tăng lợi ích kinh tế trong tương lai do sử dụng tài sản. Chi phí phát sinh khi ghi nhận</w:t>
      </w:r>
      <w:r w:rsidR="00085461">
        <w:t xml:space="preserve"> chi phí ban đầu không thoả mãn </w:t>
      </w:r>
      <w:r w:rsidR="00B32FD7">
        <w:t>điều kiện này thì được ghi nhận vào chi phí trong kỳ. Xác định nguyên giá trong một số trường hợp sau đây:</w:t>
      </w:r>
    </w:p>
    <w:p w:rsidR="00134954" w:rsidRPr="000852A6" w:rsidRDefault="00134954" w:rsidP="0047095F">
      <w:pPr>
        <w:pStyle w:val="BlockText"/>
        <w:spacing w:before="120" w:after="120"/>
        <w:ind w:left="567" w:right="-17"/>
      </w:pPr>
      <w:r w:rsidRPr="000852A6">
        <w:t>Nguyên giá tài sản cố định hữu hình do các nhà thầu xây dựng bao gồm giá trị công trình hoàn thành bàn giao, các chi phí liên quan trực tiếp khác.</w:t>
      </w:r>
    </w:p>
    <w:p w:rsidR="00134954" w:rsidRPr="000852A6" w:rsidRDefault="00134954" w:rsidP="0047095F">
      <w:pPr>
        <w:pStyle w:val="BlockText"/>
        <w:spacing w:before="120" w:after="120"/>
        <w:ind w:left="567" w:right="-17"/>
      </w:pPr>
      <w:r w:rsidRPr="000852A6">
        <w:t>Nguyên giá tài sản cố định hữu hình do tự làm, tự xây dựng bao gồm chi phí xây dựng, chi phí sản xuất thực tế phát sinh cộng chi phí lắp đặt và chạy thử.</w:t>
      </w:r>
    </w:p>
    <w:p w:rsidR="00134954" w:rsidRDefault="00134954" w:rsidP="00134954">
      <w:pPr>
        <w:pStyle w:val="BlockText"/>
        <w:spacing w:after="120"/>
        <w:ind w:left="567" w:right="-17"/>
      </w:pPr>
      <w:r>
        <w:t>T</w:t>
      </w:r>
      <w:r w:rsidRPr="000852A6">
        <w:t xml:space="preserve">ài sản cố định hữu hình được khấu hao theo phương pháp đường thẳng dựa trên thời gian hữu dụng ước tính </w:t>
      </w:r>
      <w:r>
        <w:t>của tài sản</w:t>
      </w:r>
      <w:r w:rsidRPr="000852A6">
        <w:t xml:space="preserve">. Thời gian </w:t>
      </w:r>
      <w:r w:rsidR="00B32FD7">
        <w:t>hữu dụng ước tính cho nhóm tài sản</w:t>
      </w:r>
      <w:r w:rsidRPr="000852A6">
        <w:t xml:space="preserve"> cụ thể như sau:</w:t>
      </w:r>
    </w:p>
    <w:tbl>
      <w:tblPr>
        <w:tblW w:w="5953" w:type="dxa"/>
        <w:tblInd w:w="959" w:type="dxa"/>
        <w:tblLayout w:type="fixed"/>
        <w:tblLook w:val="01E0"/>
      </w:tblPr>
      <w:tblGrid>
        <w:gridCol w:w="3827"/>
        <w:gridCol w:w="1701"/>
        <w:gridCol w:w="425"/>
      </w:tblGrid>
      <w:tr w:rsidR="00134954" w:rsidRPr="00420732">
        <w:tc>
          <w:tcPr>
            <w:tcW w:w="3827" w:type="dxa"/>
          </w:tcPr>
          <w:p w:rsidR="00134954" w:rsidRPr="00420732" w:rsidRDefault="00134954" w:rsidP="00134954">
            <w:pPr>
              <w:rPr>
                <w:b/>
                <w:sz w:val="20"/>
                <w:szCs w:val="20"/>
              </w:rPr>
            </w:pPr>
          </w:p>
        </w:tc>
        <w:tc>
          <w:tcPr>
            <w:tcW w:w="1701" w:type="dxa"/>
          </w:tcPr>
          <w:p w:rsidR="00134954" w:rsidRPr="00420732" w:rsidRDefault="001A73D9" w:rsidP="00134954">
            <w:pPr>
              <w:jc w:val="right"/>
              <w:rPr>
                <w:b/>
                <w:sz w:val="20"/>
                <w:szCs w:val="20"/>
              </w:rPr>
            </w:pPr>
            <w:r>
              <w:rPr>
                <w:b/>
                <w:sz w:val="20"/>
                <w:szCs w:val="20"/>
              </w:rPr>
              <w:t>Kỳ này</w:t>
            </w:r>
          </w:p>
        </w:tc>
        <w:tc>
          <w:tcPr>
            <w:tcW w:w="425" w:type="dxa"/>
          </w:tcPr>
          <w:p w:rsidR="00134954" w:rsidRPr="00420732" w:rsidRDefault="00134954" w:rsidP="00134954">
            <w:pPr>
              <w:rPr>
                <w:b/>
                <w:sz w:val="20"/>
                <w:szCs w:val="20"/>
              </w:rPr>
            </w:pPr>
          </w:p>
        </w:tc>
      </w:tr>
      <w:tr w:rsidR="00134954" w:rsidRPr="00420732">
        <w:tc>
          <w:tcPr>
            <w:tcW w:w="3827" w:type="dxa"/>
          </w:tcPr>
          <w:p w:rsidR="00134954" w:rsidRPr="00420732" w:rsidRDefault="00134954" w:rsidP="00134954">
            <w:pPr>
              <w:rPr>
                <w:b/>
                <w:sz w:val="20"/>
                <w:szCs w:val="20"/>
              </w:rPr>
            </w:pPr>
          </w:p>
        </w:tc>
        <w:tc>
          <w:tcPr>
            <w:tcW w:w="1701" w:type="dxa"/>
            <w:tcBorders>
              <w:bottom w:val="single" w:sz="4" w:space="0" w:color="auto"/>
            </w:tcBorders>
          </w:tcPr>
          <w:p w:rsidR="00134954" w:rsidRPr="00420732" w:rsidRDefault="00134954" w:rsidP="00134954">
            <w:pPr>
              <w:spacing w:before="80"/>
              <w:jc w:val="right"/>
              <w:rPr>
                <w:b/>
                <w:sz w:val="20"/>
                <w:szCs w:val="20"/>
              </w:rPr>
            </w:pPr>
            <w:r w:rsidRPr="00420732">
              <w:rPr>
                <w:sz w:val="20"/>
                <w:szCs w:val="20"/>
              </w:rPr>
              <w:t>(</w:t>
            </w:r>
            <w:r>
              <w:rPr>
                <w:sz w:val="20"/>
                <w:szCs w:val="20"/>
              </w:rPr>
              <w:t>N</w:t>
            </w:r>
            <w:r w:rsidRPr="00420732">
              <w:rPr>
                <w:sz w:val="20"/>
                <w:szCs w:val="20"/>
              </w:rPr>
              <w:t>ăm</w:t>
            </w:r>
            <w:r w:rsidR="001A73D9">
              <w:rPr>
                <w:sz w:val="20"/>
                <w:szCs w:val="20"/>
              </w:rPr>
              <w:t>)</w:t>
            </w:r>
          </w:p>
        </w:tc>
        <w:tc>
          <w:tcPr>
            <w:tcW w:w="425" w:type="dxa"/>
          </w:tcPr>
          <w:p w:rsidR="00134954" w:rsidRPr="00420732" w:rsidRDefault="00134954" w:rsidP="00134954">
            <w:pPr>
              <w:spacing w:before="80"/>
              <w:rPr>
                <w:b/>
                <w:sz w:val="20"/>
                <w:szCs w:val="20"/>
              </w:rPr>
            </w:pPr>
          </w:p>
        </w:tc>
      </w:tr>
      <w:tr w:rsidR="00134954" w:rsidRPr="00420732">
        <w:trPr>
          <w:trHeight w:val="317"/>
        </w:trPr>
        <w:tc>
          <w:tcPr>
            <w:tcW w:w="3827" w:type="dxa"/>
            <w:vAlign w:val="bottom"/>
          </w:tcPr>
          <w:p w:rsidR="00134954" w:rsidRPr="00420732" w:rsidRDefault="00134954" w:rsidP="00134954">
            <w:pPr>
              <w:spacing w:before="60"/>
              <w:rPr>
                <w:sz w:val="20"/>
                <w:szCs w:val="20"/>
              </w:rPr>
            </w:pPr>
            <w:r w:rsidRPr="00420732">
              <w:rPr>
                <w:sz w:val="20"/>
                <w:szCs w:val="20"/>
              </w:rPr>
              <w:t>Nhà cửa, vật kiến trúc</w:t>
            </w:r>
          </w:p>
        </w:tc>
        <w:tc>
          <w:tcPr>
            <w:tcW w:w="1701" w:type="dxa"/>
            <w:tcBorders>
              <w:top w:val="single" w:sz="4" w:space="0" w:color="auto"/>
            </w:tcBorders>
            <w:vAlign w:val="bottom"/>
          </w:tcPr>
          <w:p w:rsidR="00134954" w:rsidRPr="00DA0EC9" w:rsidRDefault="0047095F" w:rsidP="00134954">
            <w:pPr>
              <w:spacing w:before="60"/>
              <w:jc w:val="right"/>
              <w:rPr>
                <w:sz w:val="20"/>
                <w:szCs w:val="20"/>
              </w:rPr>
            </w:pPr>
            <w:r w:rsidRPr="00DA0EC9">
              <w:rPr>
                <w:sz w:val="20"/>
                <w:szCs w:val="20"/>
              </w:rPr>
              <w:t>5 - 30</w:t>
            </w:r>
          </w:p>
        </w:tc>
        <w:tc>
          <w:tcPr>
            <w:tcW w:w="425" w:type="dxa"/>
          </w:tcPr>
          <w:p w:rsidR="00134954" w:rsidRPr="00420732" w:rsidRDefault="00134954" w:rsidP="00134954">
            <w:pPr>
              <w:spacing w:before="60"/>
              <w:rPr>
                <w:sz w:val="20"/>
                <w:szCs w:val="20"/>
              </w:rPr>
            </w:pPr>
          </w:p>
        </w:tc>
      </w:tr>
      <w:tr w:rsidR="00134954" w:rsidRPr="00420732">
        <w:tc>
          <w:tcPr>
            <w:tcW w:w="3827" w:type="dxa"/>
          </w:tcPr>
          <w:p w:rsidR="00134954" w:rsidRPr="00420732" w:rsidRDefault="00134954" w:rsidP="00134954">
            <w:pPr>
              <w:spacing w:before="60"/>
              <w:rPr>
                <w:sz w:val="20"/>
                <w:szCs w:val="20"/>
              </w:rPr>
            </w:pPr>
            <w:r w:rsidRPr="00420732">
              <w:rPr>
                <w:sz w:val="20"/>
                <w:szCs w:val="20"/>
              </w:rPr>
              <w:t>Máy móc</w:t>
            </w:r>
            <w:r>
              <w:rPr>
                <w:sz w:val="20"/>
                <w:szCs w:val="20"/>
              </w:rPr>
              <w:t>,</w:t>
            </w:r>
            <w:r w:rsidRPr="00420732">
              <w:rPr>
                <w:sz w:val="20"/>
                <w:szCs w:val="20"/>
              </w:rPr>
              <w:t xml:space="preserve"> thiết bị</w:t>
            </w:r>
          </w:p>
        </w:tc>
        <w:tc>
          <w:tcPr>
            <w:tcW w:w="1701" w:type="dxa"/>
            <w:vAlign w:val="bottom"/>
          </w:tcPr>
          <w:p w:rsidR="00134954" w:rsidRPr="00DA0EC9" w:rsidRDefault="00134954" w:rsidP="00134954">
            <w:pPr>
              <w:spacing w:before="60"/>
              <w:jc w:val="right"/>
              <w:rPr>
                <w:sz w:val="20"/>
                <w:szCs w:val="20"/>
              </w:rPr>
            </w:pPr>
            <w:r w:rsidRPr="00DA0EC9">
              <w:rPr>
                <w:sz w:val="20"/>
                <w:szCs w:val="20"/>
              </w:rPr>
              <w:t>8 - 1</w:t>
            </w:r>
            <w:r w:rsidR="0047095F" w:rsidRPr="00DA0EC9">
              <w:rPr>
                <w:sz w:val="20"/>
                <w:szCs w:val="20"/>
              </w:rPr>
              <w:t>2</w:t>
            </w:r>
            <w:r w:rsidRPr="00DA0EC9">
              <w:rPr>
                <w:sz w:val="20"/>
                <w:szCs w:val="20"/>
              </w:rPr>
              <w:t xml:space="preserve"> </w:t>
            </w:r>
          </w:p>
        </w:tc>
        <w:tc>
          <w:tcPr>
            <w:tcW w:w="425" w:type="dxa"/>
          </w:tcPr>
          <w:p w:rsidR="00134954" w:rsidRPr="00420732" w:rsidRDefault="00134954" w:rsidP="00134954">
            <w:pPr>
              <w:spacing w:before="60"/>
              <w:rPr>
                <w:sz w:val="20"/>
                <w:szCs w:val="20"/>
              </w:rPr>
            </w:pPr>
          </w:p>
        </w:tc>
      </w:tr>
      <w:tr w:rsidR="00134954" w:rsidRPr="00420732">
        <w:tc>
          <w:tcPr>
            <w:tcW w:w="3827" w:type="dxa"/>
          </w:tcPr>
          <w:p w:rsidR="00134954" w:rsidRPr="00420732" w:rsidRDefault="00134954" w:rsidP="00134954">
            <w:pPr>
              <w:spacing w:before="60"/>
              <w:rPr>
                <w:sz w:val="20"/>
                <w:szCs w:val="20"/>
              </w:rPr>
            </w:pPr>
            <w:r w:rsidRPr="00420732">
              <w:rPr>
                <w:sz w:val="20"/>
                <w:szCs w:val="20"/>
              </w:rPr>
              <w:t>Phương tiện vận tải, thiết bị truyền dẫn</w:t>
            </w:r>
          </w:p>
        </w:tc>
        <w:tc>
          <w:tcPr>
            <w:tcW w:w="1701" w:type="dxa"/>
            <w:vAlign w:val="bottom"/>
          </w:tcPr>
          <w:p w:rsidR="00134954" w:rsidRPr="00DA0EC9" w:rsidRDefault="0047095F" w:rsidP="00134954">
            <w:pPr>
              <w:spacing w:before="60"/>
              <w:jc w:val="right"/>
              <w:rPr>
                <w:sz w:val="20"/>
                <w:szCs w:val="20"/>
              </w:rPr>
            </w:pPr>
            <w:r w:rsidRPr="00DA0EC9">
              <w:rPr>
                <w:sz w:val="20"/>
                <w:szCs w:val="20"/>
              </w:rPr>
              <w:t>6</w:t>
            </w:r>
            <w:r w:rsidR="00134954" w:rsidRPr="00DA0EC9">
              <w:rPr>
                <w:sz w:val="20"/>
                <w:szCs w:val="20"/>
              </w:rPr>
              <w:t xml:space="preserve"> - 10</w:t>
            </w:r>
          </w:p>
        </w:tc>
        <w:tc>
          <w:tcPr>
            <w:tcW w:w="425" w:type="dxa"/>
          </w:tcPr>
          <w:p w:rsidR="00134954" w:rsidRPr="00420732" w:rsidRDefault="00134954" w:rsidP="00134954">
            <w:pPr>
              <w:spacing w:before="60"/>
              <w:rPr>
                <w:sz w:val="20"/>
                <w:szCs w:val="20"/>
              </w:rPr>
            </w:pPr>
          </w:p>
        </w:tc>
      </w:tr>
      <w:tr w:rsidR="00134954" w:rsidRPr="00420732">
        <w:tc>
          <w:tcPr>
            <w:tcW w:w="3827" w:type="dxa"/>
          </w:tcPr>
          <w:p w:rsidR="00134954" w:rsidRPr="00420732" w:rsidRDefault="00134954" w:rsidP="00134954">
            <w:pPr>
              <w:spacing w:before="60"/>
              <w:rPr>
                <w:sz w:val="20"/>
                <w:szCs w:val="20"/>
              </w:rPr>
            </w:pPr>
            <w:r>
              <w:rPr>
                <w:sz w:val="20"/>
                <w:szCs w:val="20"/>
              </w:rPr>
              <w:t>Thiết bị, dụng cụ quản lý</w:t>
            </w:r>
          </w:p>
        </w:tc>
        <w:tc>
          <w:tcPr>
            <w:tcW w:w="1701" w:type="dxa"/>
            <w:vAlign w:val="bottom"/>
          </w:tcPr>
          <w:p w:rsidR="00134954" w:rsidRPr="00DA0EC9" w:rsidRDefault="0047095F" w:rsidP="00134954">
            <w:pPr>
              <w:spacing w:before="60"/>
              <w:jc w:val="right"/>
              <w:rPr>
                <w:sz w:val="20"/>
                <w:szCs w:val="20"/>
              </w:rPr>
            </w:pPr>
            <w:r w:rsidRPr="00DA0EC9">
              <w:rPr>
                <w:sz w:val="20"/>
                <w:szCs w:val="20"/>
              </w:rPr>
              <w:t>5</w:t>
            </w:r>
            <w:r w:rsidR="00134954" w:rsidRPr="00DA0EC9">
              <w:rPr>
                <w:sz w:val="20"/>
                <w:szCs w:val="20"/>
              </w:rPr>
              <w:t xml:space="preserve"> - 10</w:t>
            </w:r>
          </w:p>
        </w:tc>
        <w:tc>
          <w:tcPr>
            <w:tcW w:w="425" w:type="dxa"/>
          </w:tcPr>
          <w:p w:rsidR="00134954" w:rsidRPr="00420732" w:rsidRDefault="00134954" w:rsidP="00134954">
            <w:pPr>
              <w:spacing w:before="60"/>
              <w:rPr>
                <w:sz w:val="20"/>
                <w:szCs w:val="20"/>
              </w:rPr>
            </w:pPr>
          </w:p>
        </w:tc>
      </w:tr>
      <w:tr w:rsidR="00134954" w:rsidRPr="00420732">
        <w:tc>
          <w:tcPr>
            <w:tcW w:w="3827" w:type="dxa"/>
          </w:tcPr>
          <w:p w:rsidR="00134954" w:rsidRDefault="00134954" w:rsidP="00134954">
            <w:pPr>
              <w:spacing w:before="60"/>
              <w:rPr>
                <w:sz w:val="20"/>
                <w:szCs w:val="20"/>
              </w:rPr>
            </w:pPr>
            <w:r>
              <w:rPr>
                <w:sz w:val="20"/>
                <w:szCs w:val="20"/>
              </w:rPr>
              <w:t>Tài sản cố định khác</w:t>
            </w:r>
          </w:p>
        </w:tc>
        <w:tc>
          <w:tcPr>
            <w:tcW w:w="1701" w:type="dxa"/>
            <w:vAlign w:val="bottom"/>
          </w:tcPr>
          <w:p w:rsidR="00134954" w:rsidRPr="00DA0EC9" w:rsidRDefault="0047095F" w:rsidP="00134954">
            <w:pPr>
              <w:spacing w:before="60"/>
              <w:jc w:val="right"/>
              <w:rPr>
                <w:sz w:val="20"/>
                <w:szCs w:val="20"/>
              </w:rPr>
            </w:pPr>
            <w:r w:rsidRPr="00DA0EC9">
              <w:rPr>
                <w:sz w:val="20"/>
                <w:szCs w:val="20"/>
              </w:rPr>
              <w:t>5 - 10</w:t>
            </w:r>
          </w:p>
        </w:tc>
        <w:tc>
          <w:tcPr>
            <w:tcW w:w="425" w:type="dxa"/>
          </w:tcPr>
          <w:p w:rsidR="00134954" w:rsidRPr="00420732" w:rsidRDefault="00134954" w:rsidP="00134954">
            <w:pPr>
              <w:spacing w:before="60"/>
              <w:rPr>
                <w:sz w:val="20"/>
                <w:szCs w:val="20"/>
              </w:rPr>
            </w:pPr>
          </w:p>
        </w:tc>
      </w:tr>
    </w:tbl>
    <w:p w:rsidR="00134954" w:rsidRPr="00183B28" w:rsidRDefault="00B32FD7" w:rsidP="0047095F">
      <w:pPr>
        <w:pStyle w:val="BodyTextIndent"/>
        <w:tabs>
          <w:tab w:val="left" w:pos="567"/>
        </w:tabs>
        <w:spacing w:before="120" w:after="120"/>
        <w:ind w:left="562"/>
        <w:rPr>
          <w:b/>
        </w:rPr>
      </w:pPr>
      <w:r>
        <w:rPr>
          <w:b/>
        </w:rPr>
        <w:t>Nguyên tắc ghi nhận t</w:t>
      </w:r>
      <w:r w:rsidR="00134954" w:rsidRPr="00183B28">
        <w:rPr>
          <w:b/>
        </w:rPr>
        <w:t xml:space="preserve">ài sản cố định </w:t>
      </w:r>
      <w:r w:rsidR="00134954">
        <w:rPr>
          <w:b/>
        </w:rPr>
        <w:t>vô</w:t>
      </w:r>
      <w:r w:rsidR="00CE6B1B">
        <w:rPr>
          <w:b/>
        </w:rPr>
        <w:t xml:space="preserve"> hình</w:t>
      </w:r>
    </w:p>
    <w:p w:rsidR="00134954" w:rsidRDefault="00134954" w:rsidP="0047095F">
      <w:pPr>
        <w:spacing w:before="120" w:after="120"/>
        <w:ind w:left="562"/>
        <w:jc w:val="both"/>
        <w:rPr>
          <w:sz w:val="20"/>
          <w:szCs w:val="20"/>
        </w:rPr>
      </w:pPr>
      <w:r w:rsidRPr="002517BA">
        <w:rPr>
          <w:sz w:val="20"/>
          <w:szCs w:val="20"/>
        </w:rPr>
        <w:t xml:space="preserve">Tài sản cố định </w:t>
      </w:r>
      <w:r>
        <w:rPr>
          <w:sz w:val="20"/>
          <w:szCs w:val="20"/>
        </w:rPr>
        <w:t>vô</w:t>
      </w:r>
      <w:r w:rsidRPr="002517BA">
        <w:rPr>
          <w:sz w:val="20"/>
          <w:szCs w:val="20"/>
        </w:rPr>
        <w:t xml:space="preserve"> hình đ</w:t>
      </w:r>
      <w:r w:rsidR="00B32FD7">
        <w:rPr>
          <w:sz w:val="20"/>
          <w:szCs w:val="20"/>
        </w:rPr>
        <w:t>ược trình bày theo nguyên giá trừ (-)</w:t>
      </w:r>
      <w:r w:rsidRPr="002517BA">
        <w:rPr>
          <w:sz w:val="20"/>
          <w:szCs w:val="20"/>
        </w:rPr>
        <w:t xml:space="preserve"> giá trị hao mòn luỹ kế</w:t>
      </w:r>
      <w:r>
        <w:rPr>
          <w:sz w:val="20"/>
          <w:szCs w:val="20"/>
        </w:rPr>
        <w:t>.</w:t>
      </w:r>
    </w:p>
    <w:p w:rsidR="00B32FD7" w:rsidRDefault="00B32FD7" w:rsidP="0047095F">
      <w:pPr>
        <w:spacing w:before="120" w:after="120"/>
        <w:ind w:left="562"/>
        <w:jc w:val="both"/>
        <w:rPr>
          <w:sz w:val="20"/>
          <w:szCs w:val="20"/>
        </w:rPr>
      </w:pPr>
      <w:r>
        <w:rPr>
          <w:sz w:val="20"/>
          <w:szCs w:val="20"/>
        </w:rPr>
        <w:lastRenderedPageBreak/>
        <w:t xml:space="preserve">Nguyên giá tài sản cố định vô hình là toàn bộ chi phí mà doanh nghiệp phải bỏ ra để có được tài sản cố định vô hình tính đến thời điểm đưa tài sản đó vào sử dụng theo dự kiến. Xác định nguyên giá trong các trường hợp: </w:t>
      </w:r>
    </w:p>
    <w:p w:rsidR="00134954" w:rsidRDefault="00134954" w:rsidP="00134954">
      <w:pPr>
        <w:spacing w:before="120"/>
        <w:ind w:left="567"/>
        <w:jc w:val="both"/>
        <w:rPr>
          <w:sz w:val="20"/>
          <w:szCs w:val="20"/>
        </w:rPr>
      </w:pPr>
      <w:r>
        <w:rPr>
          <w:sz w:val="20"/>
          <w:szCs w:val="20"/>
        </w:rPr>
        <w:t>Quyền sử dụng đất có thời hạn được khấu hao theo phương pháp đường thẳng dựa trên thời gian sử dụng của lô đất. Quyền sử dụng đất không có thời hạn thì không trích khấu hao.</w:t>
      </w:r>
    </w:p>
    <w:p w:rsidR="004701F4" w:rsidRDefault="0047095F" w:rsidP="0086260C">
      <w:pPr>
        <w:tabs>
          <w:tab w:val="left" w:pos="562"/>
        </w:tabs>
        <w:spacing w:before="240" w:after="120"/>
        <w:jc w:val="both"/>
        <w:rPr>
          <w:b/>
          <w:sz w:val="20"/>
          <w:szCs w:val="20"/>
        </w:rPr>
      </w:pPr>
      <w:r>
        <w:rPr>
          <w:b/>
          <w:sz w:val="20"/>
          <w:szCs w:val="20"/>
        </w:rPr>
        <w:t>4</w:t>
      </w:r>
      <w:r w:rsidR="0086260C">
        <w:rPr>
          <w:b/>
          <w:sz w:val="20"/>
          <w:szCs w:val="20"/>
        </w:rPr>
        <w:t>.</w:t>
      </w:r>
      <w:r w:rsidR="0086260C">
        <w:rPr>
          <w:b/>
          <w:sz w:val="20"/>
          <w:szCs w:val="20"/>
        </w:rPr>
        <w:tab/>
      </w:r>
      <w:r w:rsidR="004701F4" w:rsidRPr="004B61E7">
        <w:rPr>
          <w:b/>
          <w:sz w:val="20"/>
          <w:szCs w:val="20"/>
        </w:rPr>
        <w:t xml:space="preserve">Nguyên tắc ghi nhận và vốn hóa các khoản chi phí </w:t>
      </w:r>
      <w:r w:rsidR="00B32FD7">
        <w:rPr>
          <w:b/>
          <w:sz w:val="20"/>
          <w:szCs w:val="20"/>
        </w:rPr>
        <w:t>đi vay</w:t>
      </w:r>
    </w:p>
    <w:p w:rsidR="00B32FD7" w:rsidRPr="00420732" w:rsidRDefault="00B32FD7" w:rsidP="006F3701">
      <w:pPr>
        <w:pStyle w:val="BlockText"/>
        <w:spacing w:after="120"/>
        <w:ind w:left="570" w:right="0"/>
      </w:pPr>
      <w:r w:rsidRPr="00185E72">
        <w:t>L</w:t>
      </w:r>
      <w:r w:rsidRPr="00420732">
        <w:t>ãi tiền vay của khoản vay liên quan trực tiếp đến việc mua, xây dựng hay sản xuất những tài sản cần một thời gian tương đối dài để hoàn thành đưa vào sử dụng hoặc kinh doanh được cộng vào nguyên giá tài sản cho đến khi tài sản đó được đưa vào sử dụ</w:t>
      </w:r>
      <w:r>
        <w:t>ng hoặc kinh doanh. Các khoản th</w:t>
      </w:r>
      <w:r w:rsidRPr="00420732">
        <w:t>u nhập phát sinh từ việc đầu tư tạm thời các khoản vay được ghi giảm nguyên giá tài sản có liên quan.</w:t>
      </w:r>
    </w:p>
    <w:p w:rsidR="00B32FD7" w:rsidRDefault="00B32FD7" w:rsidP="00B32FD7">
      <w:pPr>
        <w:pStyle w:val="BlockText"/>
        <w:spacing w:after="120"/>
        <w:ind w:left="540" w:right="-17"/>
      </w:pPr>
      <w:r w:rsidRPr="00420732">
        <w:t xml:space="preserve">Tất cả các chi phí lãi vay </w:t>
      </w:r>
      <w:r>
        <w:t>khác được ghi nhận vào Báo cáo k</w:t>
      </w:r>
      <w:r w:rsidRPr="00420732">
        <w:t>ết quả hoạt động kinh doanh khi phát sinh.</w:t>
      </w:r>
    </w:p>
    <w:p w:rsidR="0086260C" w:rsidRDefault="0047095F" w:rsidP="0088068A">
      <w:pPr>
        <w:tabs>
          <w:tab w:val="left" w:pos="562"/>
        </w:tabs>
        <w:spacing w:before="240" w:after="120"/>
        <w:jc w:val="both"/>
        <w:rPr>
          <w:b/>
          <w:sz w:val="20"/>
          <w:szCs w:val="20"/>
        </w:rPr>
      </w:pPr>
      <w:r>
        <w:rPr>
          <w:b/>
          <w:sz w:val="20"/>
          <w:szCs w:val="20"/>
        </w:rPr>
        <w:t>5</w:t>
      </w:r>
      <w:r w:rsidR="0086260C">
        <w:rPr>
          <w:b/>
          <w:sz w:val="20"/>
          <w:szCs w:val="20"/>
        </w:rPr>
        <w:t>.</w:t>
      </w:r>
      <w:r w:rsidR="0086260C">
        <w:rPr>
          <w:b/>
          <w:sz w:val="20"/>
          <w:szCs w:val="20"/>
        </w:rPr>
        <w:tab/>
        <w:t>Nguyên tắc ghi nhận và vốn hóa các khoản chi phí khác</w:t>
      </w:r>
    </w:p>
    <w:p w:rsidR="004701F4" w:rsidRPr="00420732" w:rsidRDefault="004701F4" w:rsidP="0047095F">
      <w:pPr>
        <w:spacing w:before="120" w:after="120"/>
        <w:ind w:left="567"/>
        <w:jc w:val="both"/>
        <w:rPr>
          <w:sz w:val="20"/>
          <w:szCs w:val="20"/>
        </w:rPr>
      </w:pPr>
      <w:r w:rsidRPr="00420732">
        <w:rPr>
          <w:b/>
          <w:sz w:val="20"/>
          <w:szCs w:val="20"/>
        </w:rPr>
        <w:t>Chi phí trả trước dài hạn</w:t>
      </w:r>
    </w:p>
    <w:p w:rsidR="004701F4" w:rsidRPr="0047095F" w:rsidRDefault="004701F4" w:rsidP="0088068A">
      <w:pPr>
        <w:pStyle w:val="BlockText"/>
        <w:spacing w:before="120" w:after="120"/>
        <w:ind w:left="570" w:right="0"/>
      </w:pPr>
      <w:r w:rsidRPr="0047095F">
        <w:t>Các khoản chi phí trả trước dài hạn bao gồm: Giá trị công cụ dụng cụ, linh kiện loại nhỏ đã xuất dùng</w:t>
      </w:r>
      <w:r w:rsidR="0047095F" w:rsidRPr="0047095F">
        <w:t>, c</w:t>
      </w:r>
      <w:r w:rsidRPr="0047095F">
        <w:t>hi phí sửa chữa lớn tài sản cố định phát sinh một lần quá lớn</w:t>
      </w:r>
      <w:r w:rsidR="0047095F" w:rsidRPr="0047095F">
        <w:t>, t</w:t>
      </w:r>
      <w:r w:rsidRPr="0047095F">
        <w:t>iền thuê đất.</w:t>
      </w:r>
    </w:p>
    <w:p w:rsidR="004701F4" w:rsidRDefault="004701F4" w:rsidP="004701F4">
      <w:pPr>
        <w:pStyle w:val="BlockText"/>
        <w:spacing w:after="120"/>
        <w:ind w:left="540" w:right="-17"/>
      </w:pPr>
      <w:r w:rsidRPr="0047095F">
        <w:t xml:space="preserve">Các khoản chi phí này được coi là có khả năng đem lại lợi ích kinh tế trong tương lai cho Công ty với thời hạn từ một năm trở lên, được vốn hóa dưới hình thức các khoản chi phí trả trước dài hạn và được phân bổ vào chi phí hoạt động kinh doanh theo phương pháp đường thẳng </w:t>
      </w:r>
      <w:r w:rsidR="00A35085" w:rsidRPr="0047095F">
        <w:t>trong thời gian 2</w:t>
      </w:r>
      <w:r w:rsidRPr="0047095F">
        <w:t xml:space="preserve"> năm (tùy thuộc vào tính chất, đặc điểm của từng loại chi phí). Riêng tiền thuê quyền sử dụng đất được phân bổ theo thời gian thuê</w:t>
      </w:r>
      <w:r>
        <w:t>.</w:t>
      </w:r>
    </w:p>
    <w:p w:rsidR="004701F4" w:rsidRPr="004B61E7" w:rsidRDefault="0047095F" w:rsidP="004B61E7">
      <w:pPr>
        <w:tabs>
          <w:tab w:val="left" w:pos="562"/>
        </w:tabs>
        <w:spacing w:before="240" w:after="120"/>
        <w:jc w:val="both"/>
        <w:rPr>
          <w:b/>
          <w:sz w:val="20"/>
          <w:szCs w:val="20"/>
        </w:rPr>
      </w:pPr>
      <w:r>
        <w:rPr>
          <w:b/>
          <w:sz w:val="20"/>
          <w:szCs w:val="20"/>
        </w:rPr>
        <w:t>6.</w:t>
      </w:r>
      <w:r w:rsidR="0086260C">
        <w:rPr>
          <w:b/>
          <w:sz w:val="20"/>
          <w:szCs w:val="20"/>
        </w:rPr>
        <w:tab/>
        <w:t xml:space="preserve">Nguyên tắc ghi nhận </w:t>
      </w:r>
      <w:r w:rsidR="00AF5706">
        <w:rPr>
          <w:b/>
          <w:sz w:val="20"/>
          <w:szCs w:val="20"/>
        </w:rPr>
        <w:t>c</w:t>
      </w:r>
      <w:r w:rsidR="004701F4" w:rsidRPr="004B61E7">
        <w:rPr>
          <w:b/>
          <w:sz w:val="20"/>
          <w:szCs w:val="20"/>
        </w:rPr>
        <w:t>hi phí phải trả</w:t>
      </w:r>
    </w:p>
    <w:p w:rsidR="004701F4" w:rsidRDefault="004701F4" w:rsidP="004701F4">
      <w:pPr>
        <w:pStyle w:val="BlockText"/>
        <w:spacing w:after="120"/>
        <w:ind w:left="567" w:right="0"/>
        <w:rPr>
          <w:iCs/>
        </w:rPr>
      </w:pPr>
      <w:r>
        <w:rPr>
          <w:iCs/>
        </w:rPr>
        <w:t>Các khoản chi phí thực tế chưa phát sinh nhưng được trích trước vào chi phí sản xuất, kinh doanh trong kỳ để đảm bảo khi chi phí phát sinh thực tế s</w:t>
      </w:r>
      <w:r w:rsidRPr="0050656A">
        <w:rPr>
          <w:iCs/>
        </w:rPr>
        <w:t>ẽ</w:t>
      </w:r>
      <w:r>
        <w:rPr>
          <w:iCs/>
        </w:rPr>
        <w:t xml:space="preserve">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701F4" w:rsidRPr="004B61E7" w:rsidRDefault="0047095F" w:rsidP="003D5E9D">
      <w:pPr>
        <w:tabs>
          <w:tab w:val="left" w:pos="562"/>
        </w:tabs>
        <w:spacing w:before="240" w:after="120"/>
        <w:jc w:val="both"/>
        <w:rPr>
          <w:b/>
          <w:sz w:val="20"/>
          <w:szCs w:val="20"/>
        </w:rPr>
      </w:pPr>
      <w:r>
        <w:rPr>
          <w:b/>
          <w:sz w:val="20"/>
          <w:szCs w:val="20"/>
        </w:rPr>
        <w:t>7</w:t>
      </w:r>
      <w:r w:rsidR="0086260C">
        <w:rPr>
          <w:b/>
          <w:sz w:val="20"/>
          <w:szCs w:val="20"/>
        </w:rPr>
        <w:t>.</w:t>
      </w:r>
      <w:r w:rsidR="0086260C">
        <w:rPr>
          <w:b/>
          <w:sz w:val="20"/>
          <w:szCs w:val="20"/>
        </w:rPr>
        <w:tab/>
      </w:r>
      <w:r w:rsidR="004701F4" w:rsidRPr="004B61E7">
        <w:rPr>
          <w:b/>
          <w:sz w:val="20"/>
          <w:szCs w:val="20"/>
        </w:rPr>
        <w:t>Nguyên tắc ghi nhận vốn chủ sở hữu</w:t>
      </w:r>
    </w:p>
    <w:p w:rsidR="004701F4" w:rsidRDefault="004701F4" w:rsidP="0047095F">
      <w:pPr>
        <w:pStyle w:val="BlockText"/>
        <w:spacing w:before="120" w:after="120"/>
        <w:ind w:left="562" w:right="0"/>
        <w:rPr>
          <w:iCs/>
        </w:rPr>
      </w:pPr>
      <w:r>
        <w:rPr>
          <w:iCs/>
        </w:rPr>
        <w:t xml:space="preserve">+ </w:t>
      </w:r>
      <w:r w:rsidRPr="00241F15">
        <w:rPr>
          <w:iCs/>
        </w:rPr>
        <w:t xml:space="preserve">Vốn </w:t>
      </w:r>
      <w:r w:rsidRPr="00241F15">
        <w:rPr>
          <w:rFonts w:hint="eastAsia"/>
          <w:iCs/>
        </w:rPr>
        <w:t>đ</w:t>
      </w:r>
      <w:r w:rsidRPr="00241F15">
        <w:rPr>
          <w:iCs/>
        </w:rPr>
        <w:t>ầu t</w:t>
      </w:r>
      <w:r w:rsidRPr="00241F15">
        <w:rPr>
          <w:rFonts w:hint="eastAsia"/>
          <w:iCs/>
        </w:rPr>
        <w:t>ư</w:t>
      </w:r>
      <w:r w:rsidRPr="00241F15">
        <w:rPr>
          <w:iCs/>
        </w:rPr>
        <w:t xml:space="preserve"> của chủ sở hữu </w:t>
      </w:r>
      <w:r w:rsidRPr="00241F15">
        <w:rPr>
          <w:rFonts w:hint="eastAsia"/>
          <w:iCs/>
        </w:rPr>
        <w:t>đư</w:t>
      </w:r>
      <w:r w:rsidRPr="00241F15">
        <w:rPr>
          <w:iCs/>
        </w:rPr>
        <w:t>ợc ghi nhận theo số vốn thực góp của chủ sở hữu.</w:t>
      </w:r>
    </w:p>
    <w:p w:rsidR="004701F4" w:rsidRPr="00241F15" w:rsidRDefault="004701F4" w:rsidP="0047095F">
      <w:pPr>
        <w:spacing w:before="120" w:after="120"/>
        <w:ind w:left="562"/>
        <w:jc w:val="both"/>
        <w:rPr>
          <w:iCs/>
          <w:sz w:val="20"/>
          <w:szCs w:val="20"/>
        </w:rPr>
      </w:pPr>
      <w:r w:rsidRPr="00241F15">
        <w:rPr>
          <w:iCs/>
          <w:sz w:val="20"/>
          <w:szCs w:val="20"/>
        </w:rPr>
        <w:t>+ Thặng d</w:t>
      </w:r>
      <w:r w:rsidRPr="00241F15">
        <w:rPr>
          <w:rFonts w:hint="eastAsia"/>
          <w:iCs/>
          <w:sz w:val="20"/>
          <w:szCs w:val="20"/>
        </w:rPr>
        <w:t>ư</w:t>
      </w:r>
      <w:r w:rsidRPr="00241F15">
        <w:rPr>
          <w:iCs/>
          <w:sz w:val="20"/>
          <w:szCs w:val="20"/>
        </w:rPr>
        <w:t xml:space="preserve"> vốn cổ phần </w:t>
      </w:r>
      <w:r w:rsidRPr="00241F15">
        <w:rPr>
          <w:rFonts w:hint="eastAsia"/>
          <w:iCs/>
          <w:sz w:val="20"/>
          <w:szCs w:val="20"/>
        </w:rPr>
        <w:t>đư</w:t>
      </w:r>
      <w:r w:rsidRPr="00241F15">
        <w:rPr>
          <w:iCs/>
          <w:sz w:val="20"/>
          <w:szCs w:val="20"/>
        </w:rPr>
        <w:t>ợc ghi nhận theo số chênh lệch lớn h</w:t>
      </w:r>
      <w:r w:rsidRPr="00241F15">
        <w:rPr>
          <w:rFonts w:hint="eastAsia"/>
          <w:iCs/>
          <w:sz w:val="20"/>
          <w:szCs w:val="20"/>
        </w:rPr>
        <w:t>ơ</w:t>
      </w:r>
      <w:r w:rsidRPr="00241F15">
        <w:rPr>
          <w:iCs/>
          <w:sz w:val="20"/>
          <w:szCs w:val="20"/>
        </w:rPr>
        <w:t>n/ hoặc nhỏ h</w:t>
      </w:r>
      <w:r w:rsidRPr="00241F15">
        <w:rPr>
          <w:rFonts w:hint="eastAsia"/>
          <w:iCs/>
          <w:sz w:val="20"/>
          <w:szCs w:val="20"/>
        </w:rPr>
        <w:t>ơ</w:t>
      </w:r>
      <w:r w:rsidRPr="00241F15">
        <w:rPr>
          <w:iCs/>
          <w:sz w:val="20"/>
          <w:szCs w:val="20"/>
        </w:rPr>
        <w:t xml:space="preserve">n giữa giá thực tế phát hành và mệnh giá cổ phiếu khi phát hành cổ phiếu lần </w:t>
      </w:r>
      <w:r w:rsidRPr="00241F15">
        <w:rPr>
          <w:rFonts w:hint="eastAsia"/>
          <w:iCs/>
          <w:sz w:val="20"/>
          <w:szCs w:val="20"/>
        </w:rPr>
        <w:t>đ</w:t>
      </w:r>
      <w:r w:rsidRPr="00241F15">
        <w:rPr>
          <w:iCs/>
          <w:sz w:val="20"/>
          <w:szCs w:val="20"/>
        </w:rPr>
        <w:t>ầu, phát hành bổ sung hoặc tái phát hành cổ phiếu quỹ.</w:t>
      </w:r>
    </w:p>
    <w:p w:rsidR="004701F4" w:rsidRPr="00241F15" w:rsidRDefault="004701F4" w:rsidP="0047095F">
      <w:pPr>
        <w:spacing w:before="120" w:after="120"/>
        <w:ind w:left="562"/>
        <w:jc w:val="both"/>
        <w:rPr>
          <w:iCs/>
          <w:sz w:val="20"/>
          <w:szCs w:val="20"/>
        </w:rPr>
      </w:pPr>
      <w:r w:rsidRPr="00241F15">
        <w:rPr>
          <w:iCs/>
          <w:sz w:val="20"/>
          <w:szCs w:val="20"/>
        </w:rPr>
        <w:t xml:space="preserve">+ Vốn khác của chủ sở hữu </w:t>
      </w:r>
      <w:r w:rsidRPr="00241F15">
        <w:rPr>
          <w:rFonts w:hint="eastAsia"/>
          <w:iCs/>
          <w:sz w:val="20"/>
          <w:szCs w:val="20"/>
        </w:rPr>
        <w:t>đư</w:t>
      </w:r>
      <w:r w:rsidRPr="00241F15">
        <w:rPr>
          <w:iCs/>
          <w:sz w:val="20"/>
          <w:szCs w:val="20"/>
        </w:rPr>
        <w:t xml:space="preserve">ợc ghi theo giá trị còn lại giữa giá trị hợp lý của các tài sản mà doanh nghiệp </w:t>
      </w:r>
      <w:r w:rsidRPr="00241F15">
        <w:rPr>
          <w:rFonts w:hint="eastAsia"/>
          <w:iCs/>
          <w:sz w:val="20"/>
          <w:szCs w:val="20"/>
        </w:rPr>
        <w:t>đư</w:t>
      </w:r>
      <w:r w:rsidRPr="00241F15">
        <w:rPr>
          <w:iCs/>
          <w:sz w:val="20"/>
          <w:szCs w:val="20"/>
        </w:rPr>
        <w:t xml:space="preserve">ợc các tổ chức, cá nhân khác tặng, biếu sau khi trừ (-) các khoản thuế phải nộp (nếu có) liên quan </w:t>
      </w:r>
      <w:r w:rsidRPr="00241F15">
        <w:rPr>
          <w:rFonts w:hint="eastAsia"/>
          <w:iCs/>
          <w:sz w:val="20"/>
          <w:szCs w:val="20"/>
        </w:rPr>
        <w:t>đ</w:t>
      </w:r>
      <w:r w:rsidRPr="00241F15">
        <w:rPr>
          <w:iCs/>
          <w:sz w:val="20"/>
          <w:szCs w:val="20"/>
        </w:rPr>
        <w:t xml:space="preserve">ến các tài sản </w:t>
      </w:r>
      <w:r w:rsidRPr="00241F15">
        <w:rPr>
          <w:rFonts w:hint="eastAsia"/>
          <w:iCs/>
          <w:sz w:val="20"/>
          <w:szCs w:val="20"/>
        </w:rPr>
        <w:t>đư</w:t>
      </w:r>
      <w:r w:rsidRPr="00241F15">
        <w:rPr>
          <w:iCs/>
          <w:sz w:val="20"/>
          <w:szCs w:val="20"/>
        </w:rPr>
        <w:t xml:space="preserve">ợc tặng, biếu này; và khoản bổ sung từ kết quả hoạt </w:t>
      </w:r>
      <w:r w:rsidRPr="00241F15">
        <w:rPr>
          <w:rFonts w:hint="eastAsia"/>
          <w:iCs/>
          <w:sz w:val="20"/>
          <w:szCs w:val="20"/>
        </w:rPr>
        <w:t>đ</w:t>
      </w:r>
      <w:r w:rsidRPr="00241F15">
        <w:rPr>
          <w:iCs/>
          <w:sz w:val="20"/>
          <w:szCs w:val="20"/>
        </w:rPr>
        <w:t>ộng kinh doanh.</w:t>
      </w:r>
    </w:p>
    <w:p w:rsidR="004701F4" w:rsidRPr="004B61E7" w:rsidRDefault="0047095F" w:rsidP="000151CF">
      <w:pPr>
        <w:tabs>
          <w:tab w:val="left" w:pos="562"/>
        </w:tabs>
        <w:spacing w:before="240" w:after="120"/>
        <w:jc w:val="both"/>
        <w:rPr>
          <w:b/>
          <w:sz w:val="20"/>
          <w:szCs w:val="20"/>
        </w:rPr>
      </w:pPr>
      <w:r>
        <w:rPr>
          <w:b/>
          <w:sz w:val="20"/>
          <w:szCs w:val="20"/>
        </w:rPr>
        <w:t xml:space="preserve">  8</w:t>
      </w:r>
      <w:r w:rsidR="00F0150F">
        <w:rPr>
          <w:b/>
          <w:sz w:val="20"/>
          <w:szCs w:val="20"/>
        </w:rPr>
        <w:t>.</w:t>
      </w:r>
      <w:r w:rsidR="00F0150F">
        <w:rPr>
          <w:b/>
          <w:sz w:val="20"/>
          <w:szCs w:val="20"/>
        </w:rPr>
        <w:tab/>
      </w:r>
      <w:r w:rsidR="004701F4" w:rsidRPr="004B61E7">
        <w:rPr>
          <w:b/>
          <w:sz w:val="20"/>
          <w:szCs w:val="20"/>
        </w:rPr>
        <w:t>Nguyên tắc và phương pháp ghi nhận doanh thu</w:t>
      </w:r>
    </w:p>
    <w:p w:rsidR="004701F4" w:rsidRPr="0004329D" w:rsidRDefault="004701F4" w:rsidP="004701F4">
      <w:pPr>
        <w:spacing w:before="120"/>
        <w:ind w:left="567"/>
        <w:jc w:val="both"/>
        <w:rPr>
          <w:sz w:val="20"/>
          <w:szCs w:val="20"/>
        </w:rPr>
      </w:pPr>
      <w:r w:rsidRPr="0004329D">
        <w:rPr>
          <w:sz w:val="20"/>
          <w:szCs w:val="20"/>
        </w:rPr>
        <w:t>Doanh thu được ghi nhận khi Công ty có khả năng nhận được các lợi ích kinh tế có thể xác định được một cách chắc chắn. Các điều kiện cụ thể sau đây cũng phải được đáp ứng khi ghi nhận doanh thu:</w:t>
      </w:r>
    </w:p>
    <w:p w:rsidR="004701F4" w:rsidRPr="0004329D" w:rsidRDefault="004701F4" w:rsidP="004701F4">
      <w:pPr>
        <w:spacing w:before="120"/>
        <w:ind w:left="567"/>
        <w:jc w:val="both"/>
        <w:rPr>
          <w:sz w:val="20"/>
          <w:szCs w:val="20"/>
        </w:rPr>
      </w:pPr>
      <w:r w:rsidRPr="0004329D">
        <w:rPr>
          <w:b/>
          <w:sz w:val="20"/>
          <w:szCs w:val="20"/>
        </w:rPr>
        <w:t>Doanh thu bán hàng</w:t>
      </w:r>
      <w:r w:rsidRPr="0004329D">
        <w:rPr>
          <w:sz w:val="20"/>
          <w:szCs w:val="20"/>
        </w:rPr>
        <w:t xml:space="preserve"> được ghi nhận khi </w:t>
      </w:r>
      <w:r w:rsidR="0021008E" w:rsidRPr="0004329D">
        <w:rPr>
          <w:sz w:val="20"/>
          <w:szCs w:val="20"/>
        </w:rPr>
        <w:t>đồng thời thỏ</w:t>
      </w:r>
      <w:r w:rsidR="0086260C" w:rsidRPr="0004329D">
        <w:rPr>
          <w:sz w:val="20"/>
          <w:szCs w:val="20"/>
        </w:rPr>
        <w:t xml:space="preserve">a mãn 5 điều kiện: (1) </w:t>
      </w:r>
      <w:r w:rsidRPr="0004329D">
        <w:rPr>
          <w:sz w:val="20"/>
          <w:szCs w:val="20"/>
        </w:rPr>
        <w:t xml:space="preserve">phần lớn rủi ro và lợi ích gắn liền với quyền sở hữu sản phẩm hoặc hàng hóa đã được chuyển giao cho người mua; </w:t>
      </w:r>
      <w:r w:rsidR="0021008E" w:rsidRPr="0004329D">
        <w:rPr>
          <w:sz w:val="20"/>
          <w:szCs w:val="20"/>
        </w:rPr>
        <w:t>(2) Doanh nghiệp không còn nắm</w:t>
      </w:r>
      <w:r w:rsidR="0086260C" w:rsidRPr="0004329D">
        <w:rPr>
          <w:sz w:val="20"/>
          <w:szCs w:val="20"/>
        </w:rPr>
        <w:t xml:space="preserve"> giữ quyền quản lý hàng hóa như người sở hữu hàng hóa hoặc quyền kiểm soát hàng hóa, (3) doanh thu được xác định tương đối chắc chắn, (4) </w:t>
      </w:r>
      <w:r w:rsidRPr="0004329D">
        <w:rPr>
          <w:sz w:val="20"/>
          <w:szCs w:val="20"/>
        </w:rPr>
        <w:t>Công ty đã thu được hoặc sẽ thu được lợi íc</w:t>
      </w:r>
      <w:r w:rsidR="0086260C" w:rsidRPr="0004329D">
        <w:rPr>
          <w:sz w:val="20"/>
          <w:szCs w:val="20"/>
        </w:rPr>
        <w:t>h kinh tế từ giao dịch bán hàng,</w:t>
      </w:r>
      <w:r w:rsidRPr="0004329D">
        <w:rPr>
          <w:sz w:val="20"/>
          <w:szCs w:val="20"/>
        </w:rPr>
        <w:t xml:space="preserve"> </w:t>
      </w:r>
      <w:r w:rsidR="0086260C" w:rsidRPr="0004329D">
        <w:rPr>
          <w:sz w:val="20"/>
          <w:szCs w:val="20"/>
        </w:rPr>
        <w:t xml:space="preserve">(5) </w:t>
      </w:r>
      <w:r w:rsidRPr="0004329D">
        <w:rPr>
          <w:sz w:val="20"/>
          <w:szCs w:val="20"/>
        </w:rPr>
        <w:t>xác định được chi phí liên quan đến giao dịch bán hàng.</w:t>
      </w:r>
    </w:p>
    <w:p w:rsidR="004701F4" w:rsidRPr="0004329D" w:rsidRDefault="004701F4" w:rsidP="004701F4">
      <w:pPr>
        <w:spacing w:before="120"/>
        <w:ind w:left="567"/>
        <w:jc w:val="both"/>
        <w:rPr>
          <w:sz w:val="20"/>
          <w:szCs w:val="20"/>
        </w:rPr>
      </w:pPr>
      <w:r w:rsidRPr="0004329D">
        <w:rPr>
          <w:b/>
          <w:sz w:val="20"/>
          <w:szCs w:val="20"/>
        </w:rPr>
        <w:t>Doanh thu cung cấp dịch vụ</w:t>
      </w:r>
      <w:r w:rsidRPr="0004329D">
        <w:rPr>
          <w:sz w:val="20"/>
          <w:szCs w:val="20"/>
        </w:rPr>
        <w:t xml:space="preserve"> được ghi nhận khi đồng thời thỏa mãn 4 điều kiện ghi nhận doanh thu cung cấp dịch vụ được quy định tại Chuẩn mực kế toán Việt Nam số 14 “Doanh thu và thu nhập khác”, gồm:</w:t>
      </w:r>
    </w:p>
    <w:p w:rsidR="004701F4" w:rsidRPr="0004329D" w:rsidRDefault="004701F4" w:rsidP="004701F4">
      <w:pPr>
        <w:spacing w:before="120"/>
        <w:ind w:left="697" w:hanging="130"/>
        <w:jc w:val="both"/>
        <w:rPr>
          <w:sz w:val="20"/>
          <w:szCs w:val="20"/>
        </w:rPr>
      </w:pPr>
      <w:r w:rsidRPr="0004329D">
        <w:rPr>
          <w:sz w:val="20"/>
          <w:szCs w:val="20"/>
        </w:rPr>
        <w:t>- Doanh thu được xác định tương đối chắc chắn;</w:t>
      </w:r>
    </w:p>
    <w:p w:rsidR="004701F4" w:rsidRPr="0004329D" w:rsidRDefault="004701F4" w:rsidP="004701F4">
      <w:pPr>
        <w:spacing w:before="120"/>
        <w:ind w:left="697" w:hanging="130"/>
        <w:jc w:val="both"/>
        <w:rPr>
          <w:sz w:val="20"/>
          <w:szCs w:val="20"/>
        </w:rPr>
      </w:pPr>
      <w:r w:rsidRPr="0004329D">
        <w:rPr>
          <w:sz w:val="20"/>
          <w:szCs w:val="20"/>
        </w:rPr>
        <w:t>- Công ty có khả năng thu được lợi ích kinh tế từ giao dịch cung cấp dịch vụ đó;</w:t>
      </w:r>
    </w:p>
    <w:p w:rsidR="004701F4" w:rsidRPr="0004329D" w:rsidRDefault="004701F4" w:rsidP="004701F4">
      <w:pPr>
        <w:spacing w:before="120"/>
        <w:ind w:left="697" w:hanging="130"/>
        <w:jc w:val="both"/>
        <w:rPr>
          <w:sz w:val="20"/>
          <w:szCs w:val="20"/>
        </w:rPr>
      </w:pPr>
      <w:r w:rsidRPr="0004329D">
        <w:rPr>
          <w:sz w:val="20"/>
          <w:szCs w:val="20"/>
        </w:rPr>
        <w:t>- Xác định được phần công việc đã hoàn thành vào ngày lập Bảng cân đối kế toán;</w:t>
      </w:r>
    </w:p>
    <w:p w:rsidR="004701F4" w:rsidRPr="0004329D" w:rsidRDefault="004701F4" w:rsidP="004701F4">
      <w:pPr>
        <w:spacing w:before="120"/>
        <w:ind w:left="697" w:hanging="130"/>
        <w:jc w:val="both"/>
        <w:rPr>
          <w:sz w:val="20"/>
          <w:szCs w:val="20"/>
        </w:rPr>
      </w:pPr>
      <w:r w:rsidRPr="0004329D">
        <w:rPr>
          <w:sz w:val="20"/>
          <w:szCs w:val="20"/>
        </w:rPr>
        <w:t>- Xác định được chi phí phát sinh cho giao dịch và chi phí để hoàn thành giao dịch cung cấp dịch vụ đó.</w:t>
      </w:r>
    </w:p>
    <w:p w:rsidR="004701F4" w:rsidRPr="0004329D" w:rsidRDefault="004701F4" w:rsidP="004701F4">
      <w:pPr>
        <w:spacing w:before="120"/>
        <w:ind w:left="567"/>
        <w:jc w:val="both"/>
        <w:rPr>
          <w:sz w:val="20"/>
          <w:szCs w:val="20"/>
        </w:rPr>
      </w:pPr>
      <w:r w:rsidRPr="0004329D">
        <w:rPr>
          <w:sz w:val="20"/>
          <w:szCs w:val="20"/>
        </w:rPr>
        <w:lastRenderedPageBreak/>
        <w:t>Trường hợp việc cung cấp dịch vụ liên quan đến nhiều kỳ thì doanh thu được ghi nhận trong kỳ theo kết quả phần công việc đã hoàn thành vào ngày lập Bảng cân đối kế toán của kỳ đó.</w:t>
      </w:r>
    </w:p>
    <w:p w:rsidR="000151CF" w:rsidRDefault="004701F4" w:rsidP="004701F4">
      <w:pPr>
        <w:spacing w:before="120"/>
        <w:ind w:left="567"/>
        <w:jc w:val="both"/>
        <w:rPr>
          <w:sz w:val="20"/>
          <w:szCs w:val="20"/>
        </w:rPr>
      </w:pPr>
      <w:r w:rsidRPr="0004329D">
        <w:rPr>
          <w:sz w:val="20"/>
          <w:szCs w:val="20"/>
        </w:rPr>
        <w:t>Phần công việc cung cấp dịch vụ đã hoàn thành được xác định theo phương pháp đánh giá công việc hoàn thành.</w:t>
      </w:r>
    </w:p>
    <w:p w:rsidR="004701F4" w:rsidRPr="0004329D" w:rsidRDefault="0047095F" w:rsidP="004B61E7">
      <w:pPr>
        <w:tabs>
          <w:tab w:val="left" w:pos="562"/>
        </w:tabs>
        <w:spacing w:before="240" w:after="120"/>
        <w:jc w:val="both"/>
        <w:rPr>
          <w:b/>
          <w:sz w:val="20"/>
          <w:szCs w:val="20"/>
        </w:rPr>
      </w:pPr>
      <w:r>
        <w:rPr>
          <w:b/>
          <w:sz w:val="20"/>
          <w:szCs w:val="20"/>
        </w:rPr>
        <w:t>9</w:t>
      </w:r>
      <w:r w:rsidR="00F0150F" w:rsidRPr="0004329D">
        <w:rPr>
          <w:b/>
          <w:sz w:val="20"/>
          <w:szCs w:val="20"/>
        </w:rPr>
        <w:t>.</w:t>
      </w:r>
      <w:r w:rsidR="00F0150F" w:rsidRPr="0004329D">
        <w:rPr>
          <w:b/>
          <w:sz w:val="20"/>
          <w:szCs w:val="20"/>
        </w:rPr>
        <w:tab/>
      </w:r>
      <w:r w:rsidR="004701F4" w:rsidRPr="0004329D">
        <w:rPr>
          <w:b/>
          <w:sz w:val="20"/>
          <w:szCs w:val="20"/>
        </w:rPr>
        <w:t>Nguyên tắc và phương pháp ghi nhận chi phí tài chính</w:t>
      </w:r>
    </w:p>
    <w:p w:rsidR="00440749" w:rsidRPr="0004329D" w:rsidRDefault="00440749" w:rsidP="00440749">
      <w:pPr>
        <w:pStyle w:val="BodyTextIndent"/>
        <w:tabs>
          <w:tab w:val="left" w:pos="567"/>
        </w:tabs>
        <w:spacing w:before="120"/>
        <w:ind w:left="567"/>
      </w:pPr>
      <w:r w:rsidRPr="0004329D">
        <w:t>Chi phí này được ghi nhận bao gồm các khoản chi phí hoặc các khoản lỗ liên quan đến hoạt động đầu tư tài chính, chi phí cho vay và đi vay vốn, chi phí góp vốn liên doanh, liên kết, lỗ chuyển nhượng chứng khoán ngắn hạn, chi phí giao dịch bán chứng khoán…; Dự phòng giảm giá đầu tư chứng khoán, khoản lỗ phát sinh khi bán ngoại tệ, lỗ tỷ giá hối đoái…</w:t>
      </w:r>
    </w:p>
    <w:p w:rsidR="004701F4" w:rsidRPr="0004329D" w:rsidRDefault="00F0150F" w:rsidP="004B61E7">
      <w:pPr>
        <w:tabs>
          <w:tab w:val="left" w:pos="562"/>
        </w:tabs>
        <w:spacing w:before="240" w:after="120"/>
        <w:jc w:val="both"/>
        <w:rPr>
          <w:b/>
          <w:sz w:val="20"/>
          <w:szCs w:val="20"/>
        </w:rPr>
      </w:pPr>
      <w:r w:rsidRPr="0004329D">
        <w:rPr>
          <w:b/>
          <w:sz w:val="20"/>
          <w:szCs w:val="20"/>
        </w:rPr>
        <w:t>1</w:t>
      </w:r>
      <w:r w:rsidR="0047095F">
        <w:rPr>
          <w:b/>
          <w:sz w:val="20"/>
          <w:szCs w:val="20"/>
        </w:rPr>
        <w:t>0</w:t>
      </w:r>
      <w:r w:rsidRPr="0004329D">
        <w:rPr>
          <w:b/>
          <w:sz w:val="20"/>
          <w:szCs w:val="20"/>
        </w:rPr>
        <w:t>.</w:t>
      </w:r>
      <w:r w:rsidRPr="0004329D">
        <w:rPr>
          <w:b/>
          <w:sz w:val="20"/>
          <w:szCs w:val="20"/>
        </w:rPr>
        <w:tab/>
      </w:r>
      <w:r w:rsidR="004701F4" w:rsidRPr="0004329D">
        <w:rPr>
          <w:b/>
          <w:sz w:val="20"/>
          <w:szCs w:val="20"/>
        </w:rPr>
        <w:t xml:space="preserve">Nguyên tắc và phương pháp ghi nhận chi phí thuế </w:t>
      </w:r>
      <w:r w:rsidRPr="0004329D">
        <w:rPr>
          <w:b/>
          <w:sz w:val="20"/>
          <w:szCs w:val="20"/>
        </w:rPr>
        <w:t xml:space="preserve">TNDN hiện hành </w:t>
      </w:r>
    </w:p>
    <w:p w:rsidR="00C372A0" w:rsidRPr="0004329D" w:rsidRDefault="0047095F" w:rsidP="000151CF">
      <w:pPr>
        <w:pStyle w:val="BodyTextIndent"/>
        <w:ind w:left="570"/>
      </w:pPr>
      <w:r>
        <w:t xml:space="preserve">Thuế thu nhập doanh nghiệp </w:t>
      </w:r>
      <w:r w:rsidR="00C372A0" w:rsidRPr="0004329D">
        <w:t>thể hiện tổng giá trị của số thuế phải trả hiện tại.</w:t>
      </w:r>
    </w:p>
    <w:p w:rsidR="00C372A0" w:rsidRPr="0004329D" w:rsidRDefault="00C372A0" w:rsidP="000151CF">
      <w:pPr>
        <w:pStyle w:val="BodyTextIndent"/>
        <w:spacing w:before="120"/>
        <w:ind w:left="570"/>
      </w:pPr>
      <w:r w:rsidRPr="0004329D">
        <w:t xml:space="preserve">Số thuế hiện tại phải trả được tính dựa trên thu nhập chịu thuế trong năm. Thu nhập chịu thuế khác với lợi nhuận thuần được trình bày trên Báo cáo </w:t>
      </w:r>
      <w:r w:rsidR="00AF5706">
        <w:t>k</w:t>
      </w:r>
      <w:r w:rsidRPr="0004329D">
        <w:t xml:space="preserve">ết quả hoạt động kinh doanh vì không bao gồm các khoản thu nhập hay chi phí tính thuế hoặc được khấu trừ trong các năm khác (bao gồm cả lỗ mang sang, nếu có) và ngoài ra không bao gồm các chỉ tiêu không chịu thuế hoặc không được khấu trừ. Thuế thu nhập doanh nghiệp được tính theo thuế suất có hiệu lực tại ngày kết thúc niên độ kế </w:t>
      </w:r>
      <w:r w:rsidRPr="00FF7360">
        <w:t>toán là 25% tính</w:t>
      </w:r>
      <w:r w:rsidRPr="0004329D">
        <w:t xml:space="preserve"> trên thu nhập chịu thuế. </w:t>
      </w:r>
    </w:p>
    <w:p w:rsidR="00C372A0" w:rsidRPr="0004329D" w:rsidRDefault="00C372A0" w:rsidP="000151CF">
      <w:pPr>
        <w:pStyle w:val="BodyTextIndent"/>
        <w:spacing w:before="120"/>
        <w:ind w:left="570"/>
      </w:pPr>
      <w:r w:rsidRPr="0004329D">
        <w:t xml:space="preserve">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w:t>
      </w:r>
    </w:p>
    <w:p w:rsidR="00C372A0" w:rsidRPr="0004329D" w:rsidRDefault="00C372A0" w:rsidP="000151CF">
      <w:pPr>
        <w:pStyle w:val="BodyTextIndent3"/>
        <w:spacing w:before="120"/>
        <w:ind w:left="495" w:firstLine="90"/>
      </w:pPr>
      <w:r w:rsidRPr="0004329D">
        <w:t xml:space="preserve">Các loại thuế khác được áp dụng theo các luật thuế hiện hành tại Việt </w:t>
      </w:r>
      <w:smartTag w:uri="urn:schemas-microsoft-com:office:smarttags" w:element="place">
        <w:smartTag w:uri="urn:schemas-microsoft-com:office:smarttags" w:element="country-region">
          <w:r w:rsidRPr="0004329D">
            <w:t>Nam</w:t>
          </w:r>
        </w:smartTag>
      </w:smartTag>
      <w:r w:rsidRPr="0004329D">
        <w:t xml:space="preserve">. </w:t>
      </w:r>
    </w:p>
    <w:p w:rsidR="00F0150F" w:rsidRPr="0004329D" w:rsidRDefault="00F0150F" w:rsidP="00F0150F">
      <w:pPr>
        <w:tabs>
          <w:tab w:val="left" w:pos="562"/>
        </w:tabs>
        <w:spacing w:before="240" w:after="120"/>
        <w:jc w:val="both"/>
        <w:rPr>
          <w:b/>
          <w:sz w:val="20"/>
          <w:szCs w:val="20"/>
        </w:rPr>
      </w:pPr>
      <w:r w:rsidRPr="0004329D">
        <w:rPr>
          <w:b/>
          <w:sz w:val="20"/>
          <w:szCs w:val="20"/>
        </w:rPr>
        <w:t>1</w:t>
      </w:r>
      <w:r w:rsidR="0047095F">
        <w:rPr>
          <w:b/>
          <w:sz w:val="20"/>
          <w:szCs w:val="20"/>
        </w:rPr>
        <w:t>1</w:t>
      </w:r>
      <w:r w:rsidRPr="0004329D">
        <w:rPr>
          <w:b/>
          <w:sz w:val="20"/>
          <w:szCs w:val="20"/>
        </w:rPr>
        <w:t>.</w:t>
      </w:r>
      <w:r w:rsidRPr="0004329D">
        <w:rPr>
          <w:b/>
          <w:sz w:val="20"/>
          <w:szCs w:val="20"/>
        </w:rPr>
        <w:tab/>
        <w:t>Các nghiệp vụ dự phòng rủi ro hối đoái</w:t>
      </w:r>
    </w:p>
    <w:p w:rsidR="00F0150F" w:rsidRDefault="00F0150F" w:rsidP="00F0150F">
      <w:pPr>
        <w:pStyle w:val="BlockText"/>
        <w:spacing w:after="120"/>
        <w:ind w:left="567" w:right="0"/>
      </w:pPr>
      <w:r w:rsidRPr="0004329D">
        <w:t xml:space="preserve">Các nghiệp vụ phát sinh bằng các loại ngoại tệ được chuyển đổi sang Đồng Việt </w:t>
      </w:r>
      <w:smartTag w:uri="urn:schemas-microsoft-com:office:smarttags" w:element="place">
        <w:smartTag w:uri="urn:schemas-microsoft-com:office:smarttags" w:element="country-region">
          <w:r w:rsidRPr="0004329D">
            <w:t>Nam</w:t>
          </w:r>
        </w:smartTag>
      </w:smartTag>
      <w:r w:rsidRPr="0004329D">
        <w:t xml:space="preserve"> theo tỷ giá tại ngày phát sinh nghiệp vụ. Chênh lệch tỷ giá phát sinh từ các nghiệp vụ này được ghi nhận vào thu nhập tài chính hoặc chi phí tài chính trong kỳ</w:t>
      </w:r>
      <w:r w:rsidR="00E9181B">
        <w:t>.</w:t>
      </w:r>
    </w:p>
    <w:p w:rsidR="00E9181B" w:rsidRPr="00A35085" w:rsidRDefault="00E9181B" w:rsidP="00E9181B">
      <w:pPr>
        <w:pStyle w:val="BlockText"/>
        <w:spacing w:after="120"/>
        <w:ind w:left="567" w:right="0"/>
      </w:pPr>
      <w:r w:rsidRPr="00A35085">
        <w:rPr>
          <w:color w:val="000000"/>
        </w:rPr>
        <w:t>Cuối kỳ kế toán, Công ty đánh giá lại số dư tiền mặt, tiền gửi, tiền đang chuyển, các khoản nợ phải thu, nợ phải trả có gốc ngoại tệ ra “</w:t>
      </w:r>
      <w:r>
        <w:rPr>
          <w:color w:val="000000"/>
        </w:rPr>
        <w:t>Đ</w:t>
      </w:r>
      <w:r w:rsidRPr="00A35085">
        <w:rPr>
          <w:color w:val="000000"/>
        </w:rPr>
        <w:t xml:space="preserve">ồng Việt </w:t>
      </w:r>
      <w:smartTag w:uri="urn:schemas-microsoft-com:office:smarttags" w:element="place">
        <w:smartTag w:uri="urn:schemas-microsoft-com:office:smarttags" w:element="country-region">
          <w:r w:rsidRPr="00A35085">
            <w:rPr>
              <w:color w:val="000000"/>
            </w:rPr>
            <w:t>Nam</w:t>
          </w:r>
        </w:smartTag>
      </w:smartTag>
      <w:r w:rsidRPr="00A35085">
        <w:rPr>
          <w:color w:val="000000"/>
        </w:rPr>
        <w:t>” theo tỷ</w:t>
      </w:r>
      <w:r w:rsidRPr="00A35085">
        <w:t xml:space="preserve"> </w:t>
      </w:r>
      <w:r w:rsidRPr="00A35085">
        <w:rPr>
          <w:color w:val="000000"/>
        </w:rPr>
        <w:t xml:space="preserve">giá mua vào của Ngân hàng thương mại nơi doanh nghiệp mở tài khoản công bố tại thời điểm lập </w:t>
      </w:r>
      <w:r w:rsidR="00521381">
        <w:rPr>
          <w:color w:val="000000"/>
        </w:rPr>
        <w:t>B</w:t>
      </w:r>
      <w:r w:rsidRPr="00A35085">
        <w:rPr>
          <w:color w:val="000000"/>
        </w:rPr>
        <w:t>áo cáo tài chính</w:t>
      </w:r>
      <w:r w:rsidR="001D06FF">
        <w:rPr>
          <w:color w:val="000000"/>
        </w:rPr>
        <w:t xml:space="preserve">, </w:t>
      </w:r>
      <w:r w:rsidR="00D3496D">
        <w:rPr>
          <w:color w:val="000000"/>
        </w:rPr>
        <w:t xml:space="preserve">ngoại trừ các tài khoản: Trả trước cho người bán bằng ngoại tệ, doanh thu nhận trước bằng ngoại tệ và các khoản chi phí trả trước bằng ngoại tệ. </w:t>
      </w:r>
    </w:p>
    <w:p w:rsidR="00E9181B" w:rsidRDefault="00E9181B" w:rsidP="004E5884">
      <w:pPr>
        <w:pStyle w:val="BlockText"/>
        <w:spacing w:after="120"/>
        <w:ind w:left="567" w:right="0"/>
        <w:rPr>
          <w:color w:val="000000"/>
        </w:rPr>
      </w:pPr>
      <w:r w:rsidRPr="0004329D">
        <w:t xml:space="preserve">Chênh lệch tỷ giá phát sinh do đánh giá lại </w:t>
      </w:r>
      <w:r w:rsidR="0004396A">
        <w:t>số dư cuối kỳ</w:t>
      </w:r>
      <w:r w:rsidRPr="0004329D">
        <w:t xml:space="preserve"> </w:t>
      </w:r>
      <w:r w:rsidR="00597AB9">
        <w:t xml:space="preserve">các khoản mục tiền tệ có gốc ngoại tệ </w:t>
      </w:r>
      <w:r w:rsidRPr="0004329D">
        <w:t xml:space="preserve">được xử lý theo hướng dẫn của Thông tư </w:t>
      </w:r>
      <w:r>
        <w:t xml:space="preserve">số </w:t>
      </w:r>
      <w:r w:rsidRPr="00E9181B">
        <w:t>179/2012/TT-BTC ngày 24 tháng 10 năm 2012 của Bộ Tài chính. Theo đó, k</w:t>
      </w:r>
      <w:r w:rsidRPr="00E9181B">
        <w:rPr>
          <w:color w:val="000000"/>
        </w:rPr>
        <w:t>hoản chênh lệch tỷ giá hối</w:t>
      </w:r>
      <w:r w:rsidRPr="00A35085">
        <w:rPr>
          <w:color w:val="000000"/>
        </w:rPr>
        <w:t xml:space="preserve"> đoái do việc đánh giá lại số dư cuối kỳ sau khi bù trừ chênh lệch tăng và chênh lệch giảm, số chênh lệch còn lại được hạch toán vào doanh thu hoạt động tài chính hoặc chi phí tài chính trong kỳ. </w:t>
      </w:r>
    </w:p>
    <w:p w:rsidR="0004396A" w:rsidRPr="00597AB9" w:rsidRDefault="0004396A" w:rsidP="00597AB9">
      <w:pPr>
        <w:pStyle w:val="BlockText"/>
        <w:spacing w:after="120"/>
        <w:ind w:left="567" w:right="0"/>
        <w:rPr>
          <w:color w:val="000000"/>
        </w:rPr>
      </w:pPr>
      <w:r w:rsidRPr="00597AB9">
        <w:rPr>
          <w:color w:val="000000"/>
        </w:rPr>
        <w:t>Việc xác định thu nhập, chi phí được trừ khi xác định thu nhập chịu thuế thu nhập doanh nghiệp đối với các khoản chênh lệch tỷ giá hối đoái trong doanh nghiệp thực hiện theo quy định tại các văn bản pháp luật về thuế thu nhập doanh nghiệp.</w:t>
      </w:r>
    </w:p>
    <w:p w:rsidR="00E9181B" w:rsidRDefault="00E9181B" w:rsidP="00E9181B">
      <w:pPr>
        <w:pStyle w:val="BlockText"/>
        <w:spacing w:after="120"/>
        <w:ind w:left="567" w:right="0"/>
        <w:rPr>
          <w:color w:val="000000"/>
        </w:rPr>
      </w:pPr>
      <w:r w:rsidRPr="00603947">
        <w:rPr>
          <w:color w:val="000000"/>
        </w:rPr>
        <w:t>Công ty không chia lợi nhuận hoặc trả cổ tức trên lãi chênh lệch tỷ giá do đánh giá lại số dư ngoại tệ cuối kỳ kế toán của các khoản mục tiền tệ có gốc ngoại tệ.</w:t>
      </w:r>
    </w:p>
    <w:p w:rsidR="00010CB2" w:rsidRPr="00170EA3" w:rsidRDefault="007828D7" w:rsidP="004701F4">
      <w:pPr>
        <w:pStyle w:val="BodyTextIndent3"/>
        <w:tabs>
          <w:tab w:val="left" w:pos="562"/>
        </w:tabs>
        <w:spacing w:before="240" w:after="120"/>
        <w:ind w:left="0" w:firstLine="0"/>
        <w:rPr>
          <w:b/>
          <w:spacing w:val="-6"/>
          <w:lang w:val="vi-VN"/>
        </w:rPr>
      </w:pPr>
      <w:r w:rsidRPr="00170EA3">
        <w:rPr>
          <w:b/>
          <w:spacing w:val="-6"/>
          <w:lang w:val="vi-VN"/>
        </w:rPr>
        <w:t>V</w:t>
      </w:r>
      <w:r w:rsidR="004701F4" w:rsidRPr="00170EA3">
        <w:rPr>
          <w:b/>
          <w:spacing w:val="-6"/>
          <w:lang w:val="vi-VN"/>
        </w:rPr>
        <w:t>.</w:t>
      </w:r>
      <w:r w:rsidR="004701F4" w:rsidRPr="00170EA3">
        <w:rPr>
          <w:b/>
          <w:spacing w:val="-6"/>
          <w:lang w:val="vi-VN"/>
        </w:rPr>
        <w:tab/>
      </w:r>
      <w:r w:rsidR="00010CB2" w:rsidRPr="00170EA3">
        <w:rPr>
          <w:b/>
          <w:spacing w:val="-6"/>
          <w:lang w:val="vi-VN"/>
        </w:rPr>
        <w:t>THÔNG TIN BỔ SUNG CHO</w:t>
      </w:r>
      <w:r w:rsidR="004701F4" w:rsidRPr="00170EA3">
        <w:rPr>
          <w:b/>
          <w:spacing w:val="-6"/>
          <w:lang w:val="vi-VN"/>
        </w:rPr>
        <w:t xml:space="preserve"> CÁC KHOẢN MỤC </w:t>
      </w:r>
      <w:r w:rsidR="00010CB2" w:rsidRPr="00170EA3">
        <w:rPr>
          <w:b/>
          <w:spacing w:val="-6"/>
          <w:lang w:val="vi-VN"/>
        </w:rPr>
        <w:t>TRÌNH BÀY TR</w:t>
      </w:r>
      <w:r w:rsidR="004701F4" w:rsidRPr="00170EA3">
        <w:rPr>
          <w:b/>
          <w:spacing w:val="-6"/>
          <w:lang w:val="vi-VN"/>
        </w:rPr>
        <w:t>ONG</w:t>
      </w:r>
      <w:r w:rsidR="00010CB2" w:rsidRPr="00170EA3">
        <w:rPr>
          <w:b/>
          <w:spacing w:val="-6"/>
          <w:lang w:val="vi-VN"/>
        </w:rPr>
        <w:t xml:space="preserve"> BẢNG CÂN ĐỐI KẾ TOÁN</w:t>
      </w:r>
    </w:p>
    <w:p w:rsidR="006351B1" w:rsidRPr="0004329D" w:rsidRDefault="007828D7" w:rsidP="007828D7">
      <w:pPr>
        <w:pStyle w:val="BodyTextIndent3"/>
        <w:tabs>
          <w:tab w:val="left" w:pos="562"/>
        </w:tabs>
        <w:spacing w:before="240" w:after="120"/>
        <w:ind w:left="0" w:firstLine="0"/>
        <w:rPr>
          <w:b/>
          <w:spacing w:val="-6"/>
        </w:rPr>
      </w:pPr>
      <w:r w:rsidRPr="0004329D">
        <w:rPr>
          <w:b/>
          <w:spacing w:val="-6"/>
        </w:rPr>
        <w:t>1.</w:t>
      </w:r>
      <w:r w:rsidRPr="0004329D">
        <w:rPr>
          <w:b/>
          <w:spacing w:val="-6"/>
        </w:rPr>
        <w:tab/>
      </w:r>
      <w:r w:rsidR="00010CB2" w:rsidRPr="0004329D">
        <w:rPr>
          <w:b/>
          <w:spacing w:val="-6"/>
        </w:rPr>
        <w:t>Tiền</w:t>
      </w:r>
    </w:p>
    <w:p w:rsidR="000C3CD2" w:rsidRDefault="00760D05" w:rsidP="004D724E">
      <w:pPr>
        <w:pStyle w:val="BodyTextIndent"/>
        <w:spacing w:after="120"/>
        <w:ind w:left="570"/>
        <w:rPr>
          <w:sz w:val="14"/>
        </w:rPr>
      </w:pPr>
      <w:r w:rsidRPr="00181AE8">
        <w:rPr>
          <w:sz w:val="14"/>
        </w:rPr>
        <w:object w:dxaOrig="8633" w:dyaOrig="1623">
          <v:shape id="_x0000_i1030" type="#_x0000_t75" style="width:431.4pt;height:81pt" o:ole="">
            <v:imagedata r:id="rId27" o:title=""/>
          </v:shape>
          <o:OLEObject Type="Link" ProgID="Excel.Sheet.8" ShapeID="_x0000_i1030" DrawAspect="Content" r:id="rId28" UpdateMode="Always">
            <o:LinkType>EnhancedMetaFile</o:LinkType>
            <o:LockedField>false</o:LockedField>
          </o:OLEObject>
        </w:object>
      </w:r>
    </w:p>
    <w:p w:rsidR="00790DAB" w:rsidRDefault="00790DAB" w:rsidP="000C3CD2">
      <w:pPr>
        <w:pStyle w:val="BodyTextIndent"/>
        <w:tabs>
          <w:tab w:val="left" w:pos="567"/>
        </w:tabs>
        <w:spacing w:after="120"/>
        <w:ind w:left="567"/>
        <w:rPr>
          <w:sz w:val="14"/>
        </w:rPr>
        <w:sectPr w:rsidR="00790DAB" w:rsidSect="000151CF">
          <w:headerReference w:type="default" r:id="rId29"/>
          <w:pgSz w:w="11907" w:h="16840" w:code="9"/>
          <w:pgMar w:top="1535" w:right="1021" w:bottom="1079" w:left="1701" w:header="720" w:footer="623" w:gutter="0"/>
          <w:cols w:space="720"/>
          <w:docGrid w:linePitch="360"/>
        </w:sectPr>
      </w:pPr>
    </w:p>
    <w:p w:rsidR="00844574" w:rsidRPr="008B04DB" w:rsidRDefault="00844574" w:rsidP="009D3FE0">
      <w:pPr>
        <w:pStyle w:val="BodyTextIndent3"/>
        <w:numPr>
          <w:ilvl w:val="0"/>
          <w:numId w:val="17"/>
        </w:numPr>
        <w:tabs>
          <w:tab w:val="clear" w:pos="360"/>
          <w:tab w:val="num" w:pos="522"/>
        </w:tabs>
        <w:spacing w:before="120" w:after="120"/>
        <w:ind w:left="600" w:hanging="600"/>
        <w:rPr>
          <w:b/>
          <w:spacing w:val="-6"/>
        </w:rPr>
      </w:pPr>
      <w:r w:rsidRPr="008B04DB">
        <w:rPr>
          <w:b/>
          <w:spacing w:val="-6"/>
        </w:rPr>
        <w:lastRenderedPageBreak/>
        <w:t xml:space="preserve">Các khoản phải thu </w:t>
      </w:r>
    </w:p>
    <w:p w:rsidR="004C5A30" w:rsidRDefault="009E515D" w:rsidP="00E60377">
      <w:pPr>
        <w:pStyle w:val="BodyTextIndent3"/>
        <w:tabs>
          <w:tab w:val="left" w:pos="562"/>
        </w:tabs>
        <w:spacing w:before="120" w:after="120"/>
        <w:ind w:left="570" w:firstLine="0"/>
        <w:rPr>
          <w:b/>
          <w:spacing w:val="-6"/>
        </w:rPr>
      </w:pPr>
      <w:r w:rsidRPr="00760D05">
        <w:rPr>
          <w:b/>
          <w:spacing w:val="-6"/>
        </w:rPr>
        <w:object w:dxaOrig="8622" w:dyaOrig="2238">
          <v:shape id="_x0000_i1031" type="#_x0000_t75" style="width:431.4pt;height:112.2pt" o:ole="">
            <v:imagedata r:id="rId30" o:title=""/>
          </v:shape>
          <o:OLEObject Type="Link" ProgID="Excel.Sheet.8" ShapeID="_x0000_i1031" DrawAspect="Content" r:id="rId31" UpdateMode="Always">
            <o:LinkType>EnhancedMetaFile</o:LinkType>
            <o:LockedField>false</o:LockedField>
          </o:OLEObject>
        </w:object>
      </w:r>
    </w:p>
    <w:p w:rsidR="004C5A30" w:rsidRPr="00757DDE" w:rsidRDefault="004C5A30" w:rsidP="0024548F">
      <w:pPr>
        <w:pStyle w:val="BodyTextIndent3"/>
        <w:tabs>
          <w:tab w:val="left" w:pos="562"/>
        </w:tabs>
        <w:spacing w:before="240" w:after="120"/>
        <w:ind w:left="549" w:firstLine="0"/>
        <w:rPr>
          <w:b/>
          <w:spacing w:val="-6"/>
        </w:rPr>
      </w:pPr>
      <w:r w:rsidRPr="00757DDE">
        <w:rPr>
          <w:b/>
          <w:spacing w:val="-6"/>
        </w:rPr>
        <w:tab/>
        <w:t>(*)</w:t>
      </w:r>
      <w:r w:rsidR="0024548F" w:rsidRPr="00757DDE">
        <w:rPr>
          <w:b/>
          <w:spacing w:val="-6"/>
        </w:rPr>
        <w:t xml:space="preserve"> </w:t>
      </w:r>
      <w:r w:rsidR="00592DD0" w:rsidRPr="00757DDE">
        <w:t xml:space="preserve"> Đây là các doanh nghiệp đang gặp khó khăn về tài chính, </w:t>
      </w:r>
      <w:r w:rsidR="00603947">
        <w:t>t</w:t>
      </w:r>
      <w:r w:rsidR="00757DDE" w:rsidRPr="00757DDE">
        <w:t xml:space="preserve">ổng số dư Nợ phải thu các đối tượng này là </w:t>
      </w:r>
      <w:r w:rsidR="00603947">
        <w:t>15.347.640.995 VND</w:t>
      </w:r>
      <w:r w:rsidR="00757DDE" w:rsidRPr="00757DDE">
        <w:t xml:space="preserve">. </w:t>
      </w:r>
      <w:r w:rsidR="008571EB">
        <w:t xml:space="preserve">Công ty đã thực hiện trích lập dự phòng tổn thất cho các khoản nợ phải thu này theo tuổi nợ với tổng mức đã trích lập </w:t>
      </w:r>
      <w:r w:rsidR="003A2B66">
        <w:t xml:space="preserve">là </w:t>
      </w:r>
      <w:r w:rsidR="003A2B66" w:rsidRPr="005F09A6">
        <w:rPr>
          <w:bCs/>
        </w:rPr>
        <w:t>5.508.969.300 VND</w:t>
      </w:r>
      <w:r w:rsidR="008571EB">
        <w:t>.</w:t>
      </w:r>
    </w:p>
    <w:p w:rsidR="004C5A30" w:rsidRPr="0004329D" w:rsidRDefault="004C5A30" w:rsidP="00166931">
      <w:pPr>
        <w:pStyle w:val="BodyTextIndent3"/>
        <w:numPr>
          <w:ilvl w:val="1"/>
          <w:numId w:val="5"/>
        </w:numPr>
        <w:tabs>
          <w:tab w:val="clear" w:pos="360"/>
          <w:tab w:val="left" w:pos="562"/>
        </w:tabs>
        <w:spacing w:before="240" w:after="120"/>
        <w:ind w:left="549" w:hanging="549"/>
        <w:rPr>
          <w:b/>
          <w:spacing w:val="-6"/>
        </w:rPr>
      </w:pPr>
      <w:r>
        <w:rPr>
          <w:b/>
          <w:spacing w:val="-6"/>
        </w:rPr>
        <w:t>Các khoản phải thu khác</w:t>
      </w:r>
    </w:p>
    <w:p w:rsidR="0018374A" w:rsidRDefault="009E515D" w:rsidP="00844574">
      <w:pPr>
        <w:pStyle w:val="BodyTextIndent"/>
        <w:tabs>
          <w:tab w:val="left" w:pos="567"/>
        </w:tabs>
        <w:spacing w:after="120"/>
        <w:ind w:left="567"/>
        <w:rPr>
          <w:sz w:val="8"/>
          <w:szCs w:val="8"/>
        </w:rPr>
      </w:pPr>
      <w:r w:rsidRPr="00757A51">
        <w:rPr>
          <w:sz w:val="8"/>
          <w:szCs w:val="8"/>
        </w:rPr>
        <w:object w:dxaOrig="8622" w:dyaOrig="3071">
          <v:shape id="_x0000_i1032" type="#_x0000_t75" style="width:431.4pt;height:153.6pt" o:ole="">
            <v:imagedata r:id="rId32" o:title=""/>
          </v:shape>
          <o:OLEObject Type="Link" ProgID="Excel.Sheet.8" ShapeID="_x0000_i1032" DrawAspect="Content" r:id="rId33" UpdateMode="Always">
            <o:LinkType>EnhancedMetaFile</o:LinkType>
            <o:LockedField>false</o:LockedField>
          </o:OLEObject>
        </w:object>
      </w:r>
    </w:p>
    <w:p w:rsidR="00725979" w:rsidRPr="00897C13" w:rsidRDefault="0018374A" w:rsidP="00844574">
      <w:pPr>
        <w:pStyle w:val="BodyTextIndent"/>
        <w:tabs>
          <w:tab w:val="left" w:pos="567"/>
        </w:tabs>
        <w:spacing w:after="120"/>
        <w:ind w:left="567"/>
      </w:pPr>
      <w:r w:rsidRPr="00897C13">
        <w:t xml:space="preserve">(*) Là </w:t>
      </w:r>
      <w:r w:rsidR="00897C13" w:rsidRPr="00897C13">
        <w:t>số tiền</w:t>
      </w:r>
      <w:r w:rsidR="0007686C">
        <w:t xml:space="preserve"> Công ty đã </w:t>
      </w:r>
      <w:r w:rsidR="00101B7D">
        <w:t>ứng trước</w:t>
      </w:r>
      <w:r w:rsidR="0007686C">
        <w:t xml:space="preserve"> cho</w:t>
      </w:r>
      <w:r w:rsidRPr="00897C13">
        <w:t xml:space="preserve"> luật sư nước ngoài phục vụ cho việc khởi kiện các khách hàng chưa thanh toán các khoản nợ</w:t>
      </w:r>
      <w:r w:rsidR="0007686C">
        <w:t xml:space="preserve"> </w:t>
      </w:r>
      <w:r w:rsidRPr="00897C13">
        <w:t xml:space="preserve">cho Công ty. </w:t>
      </w:r>
    </w:p>
    <w:p w:rsidR="00010CB2" w:rsidRPr="0004329D" w:rsidRDefault="004C5A30" w:rsidP="00702506">
      <w:pPr>
        <w:pStyle w:val="BodyTextIndent3"/>
        <w:tabs>
          <w:tab w:val="left" w:pos="562"/>
        </w:tabs>
        <w:spacing w:before="240" w:after="120"/>
        <w:ind w:left="0" w:firstLine="0"/>
        <w:rPr>
          <w:b/>
          <w:spacing w:val="-6"/>
        </w:rPr>
      </w:pPr>
      <w:r>
        <w:rPr>
          <w:b/>
          <w:spacing w:val="-6"/>
        </w:rPr>
        <w:t>4</w:t>
      </w:r>
      <w:r w:rsidR="007828D7" w:rsidRPr="0004329D">
        <w:rPr>
          <w:b/>
          <w:spacing w:val="-6"/>
        </w:rPr>
        <w:t>.</w:t>
      </w:r>
      <w:r w:rsidR="007828D7" w:rsidRPr="0004329D">
        <w:rPr>
          <w:b/>
          <w:spacing w:val="-6"/>
        </w:rPr>
        <w:tab/>
      </w:r>
      <w:r w:rsidR="00010CB2" w:rsidRPr="0004329D">
        <w:rPr>
          <w:b/>
          <w:spacing w:val="-6"/>
        </w:rPr>
        <w:t>Hàng tồn kho</w:t>
      </w:r>
    </w:p>
    <w:p w:rsidR="004C5A30" w:rsidRDefault="009E515D" w:rsidP="000C3CD2">
      <w:pPr>
        <w:pStyle w:val="BodyTextIndent"/>
        <w:tabs>
          <w:tab w:val="left" w:pos="567"/>
        </w:tabs>
        <w:spacing w:after="120"/>
        <w:ind w:left="567"/>
      </w:pPr>
      <w:r>
        <w:object w:dxaOrig="8622" w:dyaOrig="2490">
          <v:shape id="_x0000_i1033" type="#_x0000_t75" style="width:431.4pt;height:124.8pt" o:ole="">
            <v:imagedata r:id="rId34" o:title=""/>
          </v:shape>
          <o:OLEObject Type="Link" ProgID="Excel.Sheet.8" ShapeID="_x0000_i1033" DrawAspect="Content" r:id="rId35" UpdateMode="Always">
            <o:LinkType>EnhancedMetaFile</o:LinkType>
            <o:LockedField>false</o:LockedField>
          </o:OLEObject>
        </w:object>
      </w:r>
    </w:p>
    <w:p w:rsidR="00012F36" w:rsidRDefault="00012F36" w:rsidP="00CA26AC">
      <w:pPr>
        <w:pStyle w:val="BodyTextIndent"/>
        <w:tabs>
          <w:tab w:val="left" w:pos="567"/>
        </w:tabs>
        <w:spacing w:before="240" w:after="120"/>
        <w:ind w:left="570"/>
      </w:pPr>
      <w:r w:rsidRPr="00CA26AC">
        <w:t>*</w:t>
      </w:r>
      <w:r w:rsidR="00702506" w:rsidRPr="00CA26AC">
        <w:t xml:space="preserve"> </w:t>
      </w:r>
      <w:r w:rsidR="0024548F" w:rsidRPr="00CA26AC">
        <w:t>Toàn bộ</w:t>
      </w:r>
      <w:r w:rsidRPr="00CA26AC">
        <w:t xml:space="preserve"> </w:t>
      </w:r>
      <w:r w:rsidR="00675933" w:rsidRPr="00CA26AC">
        <w:t>g</w:t>
      </w:r>
      <w:r w:rsidRPr="00CA26AC">
        <w:t xml:space="preserve">iá trị ghi sổ của </w:t>
      </w:r>
      <w:r w:rsidR="0024548F" w:rsidRPr="00CA26AC">
        <w:t>hàng hóa</w:t>
      </w:r>
      <w:r w:rsidRPr="00CA26AC">
        <w:t xml:space="preserve"> tồn kho </w:t>
      </w:r>
      <w:r w:rsidR="006E153C" w:rsidRPr="00CA26AC">
        <w:t xml:space="preserve">trên đây đã </w:t>
      </w:r>
      <w:r w:rsidRPr="00CA26AC">
        <w:t>dùng để thế chấp, cầ</w:t>
      </w:r>
      <w:r w:rsidR="0024548F" w:rsidRPr="00CA26AC">
        <w:t>m cố, đảm bảo các khoản nợ vay tại các ngân hàng.</w:t>
      </w:r>
    </w:p>
    <w:p w:rsidR="00906008" w:rsidRDefault="00906008" w:rsidP="000C3CD2">
      <w:pPr>
        <w:pStyle w:val="BodyTextIndent"/>
        <w:tabs>
          <w:tab w:val="left" w:pos="567"/>
        </w:tabs>
        <w:spacing w:after="120"/>
        <w:ind w:left="567"/>
      </w:pPr>
    </w:p>
    <w:p w:rsidR="00906008" w:rsidRDefault="00906008" w:rsidP="000C3CD2">
      <w:pPr>
        <w:pStyle w:val="BodyTextIndent"/>
        <w:tabs>
          <w:tab w:val="left" w:pos="567"/>
        </w:tabs>
        <w:spacing w:after="120"/>
        <w:ind w:left="567"/>
      </w:pPr>
    </w:p>
    <w:p w:rsidR="00906008" w:rsidRDefault="00906008" w:rsidP="000C3CD2">
      <w:pPr>
        <w:pStyle w:val="BodyTextIndent"/>
        <w:tabs>
          <w:tab w:val="left" w:pos="567"/>
        </w:tabs>
        <w:spacing w:after="120"/>
        <w:ind w:left="567"/>
      </w:pPr>
    </w:p>
    <w:p w:rsidR="00906008" w:rsidRDefault="00906008" w:rsidP="000C3CD2">
      <w:pPr>
        <w:pStyle w:val="BodyTextIndent"/>
        <w:tabs>
          <w:tab w:val="left" w:pos="567"/>
        </w:tabs>
        <w:spacing w:after="120"/>
        <w:ind w:left="567"/>
      </w:pPr>
    </w:p>
    <w:p w:rsidR="00906008" w:rsidRDefault="00906008" w:rsidP="000C3CD2">
      <w:pPr>
        <w:pStyle w:val="BodyTextIndent"/>
        <w:tabs>
          <w:tab w:val="left" w:pos="567"/>
        </w:tabs>
        <w:spacing w:after="120"/>
        <w:ind w:left="567"/>
      </w:pPr>
    </w:p>
    <w:p w:rsidR="003B7913" w:rsidRDefault="003B7913" w:rsidP="000C3CD2">
      <w:pPr>
        <w:pStyle w:val="BodyTextIndent"/>
        <w:tabs>
          <w:tab w:val="left" w:pos="567"/>
        </w:tabs>
        <w:spacing w:after="120"/>
        <w:ind w:left="567"/>
      </w:pPr>
    </w:p>
    <w:p w:rsidR="00FC4B38" w:rsidRDefault="004C5A30" w:rsidP="007828D7">
      <w:pPr>
        <w:pStyle w:val="BodyTextIndent3"/>
        <w:tabs>
          <w:tab w:val="left" w:pos="562"/>
        </w:tabs>
        <w:spacing w:before="240" w:after="120"/>
        <w:ind w:left="0" w:firstLine="0"/>
        <w:rPr>
          <w:b/>
          <w:spacing w:val="-6"/>
          <w:lang w:val="nl-NL"/>
        </w:rPr>
      </w:pPr>
      <w:r>
        <w:rPr>
          <w:b/>
          <w:spacing w:val="-6"/>
          <w:lang w:val="nl-NL"/>
        </w:rPr>
        <w:t>5</w:t>
      </w:r>
      <w:r w:rsidR="007828D7">
        <w:rPr>
          <w:b/>
          <w:spacing w:val="-6"/>
          <w:lang w:val="nl-NL"/>
        </w:rPr>
        <w:t>.</w:t>
      </w:r>
      <w:r w:rsidR="007828D7">
        <w:rPr>
          <w:b/>
          <w:spacing w:val="-6"/>
          <w:lang w:val="nl-NL"/>
        </w:rPr>
        <w:tab/>
        <w:t>Tài sản ngắn hạn khác</w:t>
      </w:r>
    </w:p>
    <w:p w:rsidR="00941810" w:rsidRDefault="009E515D" w:rsidP="00FC4B38">
      <w:pPr>
        <w:pStyle w:val="BodyTextIndent3"/>
        <w:tabs>
          <w:tab w:val="left" w:pos="562"/>
        </w:tabs>
        <w:spacing w:before="120" w:after="120"/>
        <w:ind w:left="570" w:firstLine="0"/>
        <w:rPr>
          <w:b/>
          <w:spacing w:val="-6"/>
          <w:lang w:val="nl-NL"/>
        </w:rPr>
      </w:pPr>
      <w:r w:rsidRPr="00FC4B38">
        <w:rPr>
          <w:b/>
          <w:spacing w:val="-6"/>
          <w:lang w:val="nl-NL"/>
        </w:rPr>
        <w:object w:dxaOrig="8622" w:dyaOrig="2490">
          <v:shape id="_x0000_i1034" type="#_x0000_t75" style="width:431.4pt;height:124.8pt" o:ole="">
            <v:imagedata r:id="rId36" o:title=""/>
          </v:shape>
          <o:OLEObject Type="Link" ProgID="Excel.Sheet.8" ShapeID="_x0000_i1034" DrawAspect="Content" r:id="rId37" UpdateMode="Always">
            <o:LinkType>EnhancedMetaFile</o:LinkType>
            <o:LockedField>false</o:LockedField>
          </o:OLEObject>
        </w:object>
      </w:r>
    </w:p>
    <w:p w:rsidR="00562A90" w:rsidRPr="00562A90" w:rsidRDefault="00562A90" w:rsidP="00906008">
      <w:pPr>
        <w:pStyle w:val="BodyTextIndent3"/>
        <w:tabs>
          <w:tab w:val="left" w:pos="562"/>
        </w:tabs>
        <w:spacing w:before="240" w:after="120"/>
        <w:ind w:left="562" w:firstLine="0"/>
        <w:rPr>
          <w:lang w:val="nl-NL"/>
        </w:rPr>
      </w:pPr>
      <w:r w:rsidRPr="00562A90">
        <w:rPr>
          <w:lang w:val="nl-NL"/>
        </w:rPr>
        <w:t xml:space="preserve">(*) Số dư </w:t>
      </w:r>
      <w:r w:rsidR="002627C8">
        <w:rPr>
          <w:lang w:val="nl-NL"/>
        </w:rPr>
        <w:t xml:space="preserve"> tài khoản </w:t>
      </w:r>
      <w:r w:rsidRPr="00562A90">
        <w:rPr>
          <w:lang w:val="nl-NL"/>
        </w:rPr>
        <w:t xml:space="preserve">Tài sản thiếu chờ xử lý tại ngày 30/06/2013 là giá trị còn lại </w:t>
      </w:r>
      <w:r w:rsidR="00D16393">
        <w:rPr>
          <w:lang w:val="nl-NL"/>
        </w:rPr>
        <w:t>của những C</w:t>
      </w:r>
      <w:r w:rsidRPr="00562A90">
        <w:rPr>
          <w:lang w:val="nl-NL"/>
        </w:rPr>
        <w:t>ontainer cho Công ty TNHH MTV Vận tải</w:t>
      </w:r>
      <w:r w:rsidR="002627C8">
        <w:rPr>
          <w:lang w:val="nl-NL"/>
        </w:rPr>
        <w:t xml:space="preserve"> biển </w:t>
      </w:r>
      <w:r w:rsidRPr="00562A90">
        <w:rPr>
          <w:lang w:val="nl-NL"/>
        </w:rPr>
        <w:t>Con</w:t>
      </w:r>
      <w:r w:rsidR="00D16393">
        <w:rPr>
          <w:lang w:val="nl-NL"/>
        </w:rPr>
        <w:t xml:space="preserve">tainer Vinalines thuê đã bị mất. Khoản nợ này chưa được thu hồi do hai bên chưa đạt </w:t>
      </w:r>
      <w:r w:rsidR="003D6E2F">
        <w:rPr>
          <w:lang w:val="nl-NL"/>
        </w:rPr>
        <w:t xml:space="preserve">được </w:t>
      </w:r>
      <w:r w:rsidR="00D16393">
        <w:rPr>
          <w:lang w:val="nl-NL"/>
        </w:rPr>
        <w:t>thỏa thuận về đền bù tài sản bị mất.</w:t>
      </w:r>
    </w:p>
    <w:p w:rsidR="007828D7" w:rsidRDefault="007828D7" w:rsidP="00562A90">
      <w:pPr>
        <w:pStyle w:val="BodyTextIndent3"/>
        <w:tabs>
          <w:tab w:val="left" w:pos="562"/>
        </w:tabs>
        <w:spacing w:before="240" w:after="120"/>
        <w:ind w:left="0" w:firstLine="0"/>
        <w:rPr>
          <w:b/>
          <w:lang w:val="nl-NL"/>
        </w:rPr>
        <w:sectPr w:rsidR="007828D7" w:rsidSect="007A3557">
          <w:footerReference w:type="default" r:id="rId38"/>
          <w:pgSz w:w="11907" w:h="16840" w:code="9"/>
          <w:pgMar w:top="1535" w:right="1021" w:bottom="899" w:left="1701" w:header="720" w:footer="624" w:gutter="0"/>
          <w:cols w:space="720"/>
          <w:docGrid w:linePitch="360"/>
        </w:sectPr>
      </w:pPr>
    </w:p>
    <w:p w:rsidR="007828D7" w:rsidRDefault="004C5A30" w:rsidP="001112D5">
      <w:pPr>
        <w:pStyle w:val="BodyTextIndent3"/>
        <w:spacing w:before="240" w:after="120"/>
        <w:ind w:left="0" w:firstLine="0"/>
        <w:jc w:val="left"/>
        <w:rPr>
          <w:b/>
          <w:lang w:val="nl-NL"/>
        </w:rPr>
        <w:sectPr w:rsidR="007828D7" w:rsidSect="00BC0803">
          <w:headerReference w:type="default" r:id="rId39"/>
          <w:pgSz w:w="16840" w:h="11907" w:orient="landscape" w:code="9"/>
          <w:pgMar w:top="1134" w:right="1134" w:bottom="899" w:left="1701" w:header="720" w:footer="715" w:gutter="0"/>
          <w:cols w:space="720"/>
          <w:docGrid w:linePitch="360"/>
        </w:sectPr>
      </w:pPr>
      <w:r>
        <w:rPr>
          <w:b/>
          <w:lang w:val="nl-NL"/>
        </w:rPr>
        <w:lastRenderedPageBreak/>
        <w:t>6</w:t>
      </w:r>
      <w:r w:rsidR="001112D5">
        <w:rPr>
          <w:b/>
          <w:lang w:val="nl-NL"/>
        </w:rPr>
        <w:t>.</w:t>
      </w:r>
      <w:r w:rsidR="001112D5">
        <w:rPr>
          <w:b/>
          <w:lang w:val="nl-NL"/>
        </w:rPr>
        <w:tab/>
        <w:t xml:space="preserve">Tăng, giảm tài sản cố định hữu hình </w:t>
      </w:r>
      <w:r w:rsidR="003C0089" w:rsidRPr="007A3557">
        <w:rPr>
          <w:b/>
          <w:lang w:val="nl-NL"/>
        </w:rPr>
        <w:object w:dxaOrig="14372" w:dyaOrig="10515">
          <v:shape id="_x0000_i1035" type="#_x0000_t75" style="width:718.8pt;height:427.2pt" o:ole="">
            <v:imagedata r:id="rId40" o:title=""/>
          </v:shape>
          <o:OLEObject Type="Link" ProgID="Excel.Sheet.8" ShapeID="_x0000_i1035" DrawAspect="Content" r:id="rId41" UpdateMode="Always">
            <o:LinkType>EnhancedMetaFile</o:LinkType>
            <o:LockedField>false</o:LockedField>
          </o:OLEObject>
        </w:object>
      </w:r>
    </w:p>
    <w:p w:rsidR="00A923DC" w:rsidRDefault="00A923DC" w:rsidP="00147D4E">
      <w:pPr>
        <w:ind w:left="549"/>
        <w:jc w:val="both"/>
        <w:rPr>
          <w:b/>
          <w:highlight w:val="yellow"/>
          <w:lang w:val="nl-NL"/>
        </w:rPr>
      </w:pPr>
    </w:p>
    <w:p w:rsidR="007A3557" w:rsidRDefault="007A3557" w:rsidP="00147D4E">
      <w:pPr>
        <w:ind w:left="549"/>
        <w:jc w:val="both"/>
        <w:rPr>
          <w:sz w:val="20"/>
          <w:szCs w:val="20"/>
          <w:lang w:val="nl-NL"/>
        </w:rPr>
      </w:pPr>
      <w:r>
        <w:rPr>
          <w:sz w:val="20"/>
          <w:szCs w:val="20"/>
          <w:lang w:val="nl-NL"/>
        </w:rPr>
        <w:t xml:space="preserve">(*) </w:t>
      </w:r>
      <w:r w:rsidR="001A4C7A">
        <w:rPr>
          <w:sz w:val="20"/>
          <w:szCs w:val="20"/>
          <w:lang w:val="nl-NL"/>
        </w:rPr>
        <w:t>M</w:t>
      </w:r>
      <w:r>
        <w:rPr>
          <w:sz w:val="20"/>
          <w:szCs w:val="20"/>
          <w:lang w:val="nl-NL"/>
        </w:rPr>
        <w:t>ột số tài sản đ</w:t>
      </w:r>
      <w:r w:rsidR="00BE260A">
        <w:rPr>
          <w:sz w:val="20"/>
          <w:szCs w:val="20"/>
          <w:lang w:val="nl-NL"/>
        </w:rPr>
        <w:t>ã đ</w:t>
      </w:r>
      <w:r>
        <w:rPr>
          <w:sz w:val="20"/>
          <w:szCs w:val="20"/>
          <w:lang w:val="nl-NL"/>
        </w:rPr>
        <w:t xml:space="preserve">ược </w:t>
      </w:r>
      <w:r w:rsidR="00163A4E">
        <w:rPr>
          <w:sz w:val="20"/>
          <w:szCs w:val="20"/>
          <w:lang w:val="nl-NL"/>
        </w:rPr>
        <w:t>phân loại</w:t>
      </w:r>
      <w:r>
        <w:rPr>
          <w:sz w:val="20"/>
          <w:szCs w:val="20"/>
          <w:lang w:val="nl-NL"/>
        </w:rPr>
        <w:t xml:space="preserve"> lại từ Tài sản cố định khác </w:t>
      </w:r>
      <w:r w:rsidR="00163A4E">
        <w:rPr>
          <w:sz w:val="20"/>
          <w:szCs w:val="20"/>
          <w:lang w:val="nl-NL"/>
        </w:rPr>
        <w:t>và Thiết bị dụng cụ quản lý sang Máy móc thiết bị</w:t>
      </w:r>
      <w:r w:rsidR="001A4C7A">
        <w:rPr>
          <w:sz w:val="20"/>
          <w:szCs w:val="20"/>
          <w:lang w:val="nl-NL"/>
        </w:rPr>
        <w:t xml:space="preserve"> tại ngày 01/01/2013.</w:t>
      </w:r>
    </w:p>
    <w:p w:rsidR="00532C90" w:rsidRPr="00D159EF" w:rsidRDefault="00532C90" w:rsidP="00532C90">
      <w:pPr>
        <w:spacing w:before="120"/>
        <w:ind w:left="555"/>
        <w:jc w:val="both"/>
        <w:rPr>
          <w:rFonts w:ascii="Arial" w:hAnsi="Arial" w:cs="Arial"/>
          <w:b/>
          <w:bCs/>
          <w:sz w:val="20"/>
          <w:szCs w:val="20"/>
          <w:lang w:val="nl-NL"/>
        </w:rPr>
      </w:pPr>
      <w:r w:rsidRPr="00147D4E">
        <w:rPr>
          <w:sz w:val="20"/>
          <w:szCs w:val="20"/>
          <w:lang w:val="nl-NL"/>
        </w:rPr>
        <w:t xml:space="preserve">- Giá trị còn lại </w:t>
      </w:r>
      <w:r w:rsidRPr="00D159EF">
        <w:rPr>
          <w:sz w:val="20"/>
          <w:szCs w:val="20"/>
          <w:lang w:val="nl-NL"/>
        </w:rPr>
        <w:t>tại ngày 30/06/2013 của TSCĐ hữu hình đã dùng để thế chấp, cầm cố đảm bảo các khoản vay: 1</w:t>
      </w:r>
      <w:r>
        <w:rPr>
          <w:sz w:val="20"/>
          <w:szCs w:val="20"/>
          <w:lang w:val="nl-NL"/>
        </w:rPr>
        <w:t>7</w:t>
      </w:r>
      <w:r w:rsidRPr="00D159EF">
        <w:rPr>
          <w:sz w:val="20"/>
          <w:szCs w:val="20"/>
          <w:lang w:val="nl-NL"/>
        </w:rPr>
        <w:t>.</w:t>
      </w:r>
      <w:r>
        <w:rPr>
          <w:sz w:val="20"/>
          <w:szCs w:val="20"/>
          <w:lang w:val="nl-NL"/>
        </w:rPr>
        <w:t>023</w:t>
      </w:r>
      <w:r w:rsidRPr="00D159EF">
        <w:rPr>
          <w:sz w:val="20"/>
          <w:szCs w:val="20"/>
          <w:lang w:val="nl-NL"/>
        </w:rPr>
        <w:t>.</w:t>
      </w:r>
      <w:r>
        <w:rPr>
          <w:sz w:val="20"/>
          <w:szCs w:val="20"/>
          <w:lang w:val="nl-NL"/>
        </w:rPr>
        <w:t>377</w:t>
      </w:r>
      <w:r w:rsidRPr="00D159EF">
        <w:rPr>
          <w:sz w:val="20"/>
          <w:szCs w:val="20"/>
          <w:lang w:val="nl-NL"/>
        </w:rPr>
        <w:t>.</w:t>
      </w:r>
      <w:r>
        <w:rPr>
          <w:sz w:val="20"/>
          <w:szCs w:val="20"/>
          <w:lang w:val="nl-NL"/>
        </w:rPr>
        <w:t>527</w:t>
      </w:r>
      <w:r w:rsidRPr="00D159EF">
        <w:rPr>
          <w:sz w:val="20"/>
          <w:szCs w:val="20"/>
          <w:lang w:val="nl-NL"/>
        </w:rPr>
        <w:t xml:space="preserve"> VND. </w:t>
      </w:r>
      <w:r w:rsidRPr="00D159EF">
        <w:rPr>
          <w:rFonts w:ascii="Arial" w:hAnsi="Arial" w:cs="Arial"/>
          <w:b/>
          <w:bCs/>
          <w:sz w:val="20"/>
          <w:szCs w:val="20"/>
          <w:lang w:val="nl-NL"/>
        </w:rPr>
        <w:t xml:space="preserve"> </w:t>
      </w:r>
    </w:p>
    <w:p w:rsidR="00012F36" w:rsidRPr="00147D4E" w:rsidRDefault="00532C90" w:rsidP="00163A4E">
      <w:pPr>
        <w:pStyle w:val="BodyTextIndent"/>
        <w:tabs>
          <w:tab w:val="left" w:pos="567"/>
        </w:tabs>
        <w:spacing w:before="120" w:after="120"/>
        <w:ind w:left="0"/>
        <w:rPr>
          <w:color w:val="FF0000"/>
          <w:lang w:val="nl-NL"/>
        </w:rPr>
      </w:pPr>
      <w:r w:rsidRPr="00D159EF">
        <w:rPr>
          <w:lang w:val="nl-NL"/>
        </w:rPr>
        <w:tab/>
        <w:t xml:space="preserve">- Nguyên giá TSCĐ cuối năm đã khấu hao hết nhưng vẫn còn sử dụng:  </w:t>
      </w:r>
      <w:r w:rsidR="003B7913">
        <w:rPr>
          <w:bCs/>
          <w:lang w:val="nl-NL"/>
        </w:rPr>
        <w:t>3.799.</w:t>
      </w:r>
      <w:r w:rsidR="003B7913" w:rsidRPr="003B7913">
        <w:rPr>
          <w:bCs/>
          <w:lang w:val="nl-NL"/>
        </w:rPr>
        <w:t>564.389</w:t>
      </w:r>
      <w:r w:rsidRPr="00D159EF">
        <w:rPr>
          <w:lang w:val="nl-NL"/>
        </w:rPr>
        <w:t xml:space="preserve"> VND.</w:t>
      </w:r>
      <w:r w:rsidR="003A0DFA">
        <w:rPr>
          <w:lang w:val="nl-NL"/>
        </w:rPr>
        <w:t xml:space="preserve"> </w:t>
      </w:r>
    </w:p>
    <w:p w:rsidR="00AD4917" w:rsidRPr="007828D7" w:rsidRDefault="004C5A30" w:rsidP="007828D7">
      <w:pPr>
        <w:pStyle w:val="BodyTextIndent3"/>
        <w:tabs>
          <w:tab w:val="left" w:pos="562"/>
        </w:tabs>
        <w:spacing w:before="240" w:after="120"/>
        <w:ind w:left="0" w:firstLine="0"/>
        <w:jc w:val="left"/>
        <w:rPr>
          <w:b/>
          <w:lang w:val="nl-NL"/>
        </w:rPr>
      </w:pPr>
      <w:r>
        <w:rPr>
          <w:b/>
          <w:lang w:val="nl-NL"/>
        </w:rPr>
        <w:t>7</w:t>
      </w:r>
      <w:r w:rsidR="007828D7">
        <w:rPr>
          <w:b/>
          <w:lang w:val="nl-NL"/>
        </w:rPr>
        <w:t>.</w:t>
      </w:r>
      <w:r w:rsidR="007828D7">
        <w:rPr>
          <w:b/>
          <w:lang w:val="nl-NL"/>
        </w:rPr>
        <w:tab/>
      </w:r>
      <w:r w:rsidR="00AD4917" w:rsidRPr="007828D7">
        <w:rPr>
          <w:b/>
          <w:lang w:val="nl-NL"/>
        </w:rPr>
        <w:t>T</w:t>
      </w:r>
      <w:r w:rsidR="00012F36" w:rsidRPr="007828D7">
        <w:rPr>
          <w:b/>
          <w:lang w:val="nl-NL"/>
        </w:rPr>
        <w:t>ăng, giảm t</w:t>
      </w:r>
      <w:r w:rsidR="00AD4917" w:rsidRPr="007828D7">
        <w:rPr>
          <w:b/>
          <w:lang w:val="nl-NL"/>
        </w:rPr>
        <w:t>ài sản cố định thuê tài chính</w:t>
      </w:r>
    </w:p>
    <w:p w:rsidR="00AD4917" w:rsidRDefault="003C0089" w:rsidP="00334B7C">
      <w:pPr>
        <w:pStyle w:val="BodyTextIndent"/>
        <w:spacing w:after="120"/>
        <w:ind w:left="570"/>
      </w:pPr>
      <w:r>
        <w:object w:dxaOrig="8622" w:dyaOrig="4898">
          <v:shape id="_x0000_i1036" type="#_x0000_t75" style="width:431.4pt;height:244.8pt" o:ole="">
            <v:imagedata r:id="rId42" o:title=""/>
          </v:shape>
          <o:OLEObject Type="Link" ProgID="Excel.Sheet.8" ShapeID="_x0000_i1036" DrawAspect="Content" r:id="rId43" UpdateMode="Always">
            <o:LinkType>EnhancedMetaFile</o:LinkType>
            <o:LockedField>false</o:LockedField>
          </o:OLEObject>
        </w:object>
      </w:r>
    </w:p>
    <w:p w:rsidR="00AD4917" w:rsidRPr="0004329D" w:rsidRDefault="004C5A30" w:rsidP="007828D7">
      <w:pPr>
        <w:pStyle w:val="BodyTextIndent3"/>
        <w:tabs>
          <w:tab w:val="left" w:pos="562"/>
        </w:tabs>
        <w:spacing w:before="240" w:after="120"/>
        <w:ind w:left="0" w:firstLine="0"/>
        <w:jc w:val="left"/>
        <w:rPr>
          <w:b/>
        </w:rPr>
      </w:pPr>
      <w:r>
        <w:rPr>
          <w:b/>
        </w:rPr>
        <w:t xml:space="preserve"> 8</w:t>
      </w:r>
      <w:r w:rsidR="007828D7" w:rsidRPr="0004329D">
        <w:rPr>
          <w:b/>
        </w:rPr>
        <w:t>.</w:t>
      </w:r>
      <w:r w:rsidR="007828D7" w:rsidRPr="0004329D">
        <w:rPr>
          <w:b/>
        </w:rPr>
        <w:tab/>
      </w:r>
      <w:r w:rsidR="00AD4917" w:rsidRPr="0004329D">
        <w:rPr>
          <w:b/>
        </w:rPr>
        <w:t>Tài sản cố định vô hình</w:t>
      </w:r>
    </w:p>
    <w:p w:rsidR="00F25925" w:rsidRDefault="003C0089" w:rsidP="000F2B21">
      <w:pPr>
        <w:pStyle w:val="BodyTextIndent"/>
        <w:tabs>
          <w:tab w:val="left" w:pos="567"/>
        </w:tabs>
        <w:spacing w:after="120"/>
        <w:ind w:left="567"/>
        <w:sectPr w:rsidR="00F25925" w:rsidSect="001112D5">
          <w:headerReference w:type="default" r:id="rId44"/>
          <w:pgSz w:w="11907" w:h="16840" w:code="9"/>
          <w:pgMar w:top="1547" w:right="1022" w:bottom="1253" w:left="1699" w:header="720" w:footer="1066" w:gutter="0"/>
          <w:cols w:space="720"/>
          <w:docGrid w:linePitch="360"/>
        </w:sectPr>
      </w:pPr>
      <w:r>
        <w:object w:dxaOrig="8640" w:dyaOrig="5850">
          <v:shape id="_x0000_i1037" type="#_x0000_t75" style="width:6in;height:292.8pt" o:ole="">
            <v:imagedata r:id="rId45" o:title=""/>
          </v:shape>
          <o:OLEObject Type="Link" ProgID="Excel.Sheet.8" ShapeID="_x0000_i1037" DrawAspect="Content" r:id="rId46" UpdateMode="Always">
            <o:LinkType>EnhancedMetaFile</o:LinkType>
            <o:LockedField>false</o:LockedField>
          </o:OLEObject>
        </w:object>
      </w:r>
    </w:p>
    <w:p w:rsidR="004C5A30" w:rsidRDefault="00793D09" w:rsidP="00793D09">
      <w:pPr>
        <w:pStyle w:val="BodyTextIndent3"/>
        <w:tabs>
          <w:tab w:val="left" w:pos="562"/>
        </w:tabs>
        <w:spacing w:before="240" w:after="120"/>
        <w:ind w:left="570" w:firstLine="0"/>
      </w:pPr>
      <w:r>
        <w:lastRenderedPageBreak/>
        <w:t>-</w:t>
      </w:r>
      <w:r w:rsidR="004C5A30" w:rsidRPr="00840D68">
        <w:t xml:space="preserve"> Quyền sử dụng 9.946 m</w:t>
      </w:r>
      <w:r w:rsidR="004C5A30" w:rsidRPr="00E70DD3">
        <w:rPr>
          <w:vertAlign w:val="superscript"/>
        </w:rPr>
        <w:t>2</w:t>
      </w:r>
      <w:r w:rsidR="004C5A30" w:rsidRPr="00840D68">
        <w:t xml:space="preserve"> đất tại </w:t>
      </w:r>
      <w:r w:rsidR="004C5A30">
        <w:t xml:space="preserve">ấp Ngãi Thắng, </w:t>
      </w:r>
      <w:r w:rsidR="004C5A30" w:rsidRPr="00840D68">
        <w:t>xã Bình An, huyện Dĩ An, tỉnh Bình Dương</w:t>
      </w:r>
      <w:r w:rsidR="004C5A30">
        <w:t xml:space="preserve"> bao gồm các chi phí bồi thường, giải phóng mặt bằng để có đất sạch tại địa chỉ này</w:t>
      </w:r>
      <w:r w:rsidR="004C5A30" w:rsidRPr="00840D68">
        <w:t>.</w:t>
      </w:r>
      <w:r w:rsidR="004C5A30">
        <w:t xml:space="preserve"> Theo quyết định số 2614/QĐ/CT ngày 23/07/2001 của UBND tỉnh Bình Dương, về việc </w:t>
      </w:r>
      <w:r w:rsidR="00033FF1">
        <w:t>t</w:t>
      </w:r>
      <w:r w:rsidR="004C5A30">
        <w:t xml:space="preserve">hu hồi đất của Ông Trần Văn Hùng, cho thuê và cấp Giấy chứng nhận quyền sử dụng đất cho Công ty CP Hưng Đạo Container. Theo đó, Công ty đã ký hợp đồng thuê đất với Sở Địa chính tỉnh Bình Dương </w:t>
      </w:r>
      <w:r>
        <w:t>ngày 0</w:t>
      </w:r>
      <w:r w:rsidR="004C5A30">
        <w:t xml:space="preserve">2/08/2001 để thuê lô đất này trong thời gian 30 năm kể từ tháng </w:t>
      </w:r>
      <w:r w:rsidR="004A3FF5">
        <w:t>0</w:t>
      </w:r>
      <w:r w:rsidR="004C5A30">
        <w:t>7/2001.</w:t>
      </w:r>
    </w:p>
    <w:p w:rsidR="004C5A30" w:rsidRPr="00D2136E" w:rsidRDefault="004C5A30" w:rsidP="004C5A30">
      <w:pPr>
        <w:spacing w:before="120"/>
        <w:ind w:left="567"/>
        <w:rPr>
          <w:sz w:val="20"/>
          <w:szCs w:val="20"/>
        </w:rPr>
      </w:pPr>
      <w:r w:rsidRPr="00D2136E">
        <w:rPr>
          <w:sz w:val="20"/>
          <w:szCs w:val="20"/>
        </w:rPr>
        <w:t>Quyền sử dụng 9.946 m</w:t>
      </w:r>
      <w:r w:rsidRPr="00D2136E">
        <w:rPr>
          <w:sz w:val="20"/>
          <w:szCs w:val="20"/>
          <w:vertAlign w:val="superscript"/>
        </w:rPr>
        <w:t>2</w:t>
      </w:r>
      <w:r w:rsidRPr="00D2136E">
        <w:rPr>
          <w:sz w:val="20"/>
          <w:szCs w:val="20"/>
        </w:rPr>
        <w:t xml:space="preserve"> đất thuê </w:t>
      </w:r>
      <w:r w:rsidR="006E153C">
        <w:rPr>
          <w:sz w:val="20"/>
          <w:szCs w:val="20"/>
        </w:rPr>
        <w:t xml:space="preserve">nói trên </w:t>
      </w:r>
      <w:r w:rsidRPr="00D2136E">
        <w:rPr>
          <w:sz w:val="20"/>
          <w:szCs w:val="20"/>
        </w:rPr>
        <w:t>đã được thế chấp để vay vốn ngân hàng</w:t>
      </w:r>
      <w:r>
        <w:rPr>
          <w:sz w:val="20"/>
          <w:szCs w:val="20"/>
        </w:rPr>
        <w:t>.</w:t>
      </w:r>
    </w:p>
    <w:p w:rsidR="004C5A30" w:rsidRDefault="004C5A30" w:rsidP="004C5A30">
      <w:pPr>
        <w:spacing w:before="120"/>
        <w:ind w:left="567" w:hanging="85"/>
        <w:rPr>
          <w:sz w:val="20"/>
          <w:szCs w:val="20"/>
        </w:rPr>
      </w:pPr>
      <w:r>
        <w:rPr>
          <w:sz w:val="20"/>
          <w:szCs w:val="20"/>
        </w:rPr>
        <w:t>- Công ty thuê 3.000 m</w:t>
      </w:r>
      <w:r w:rsidRPr="00E70DD3">
        <w:rPr>
          <w:sz w:val="20"/>
          <w:szCs w:val="20"/>
          <w:vertAlign w:val="superscript"/>
        </w:rPr>
        <w:t>2</w:t>
      </w:r>
      <w:r>
        <w:rPr>
          <w:sz w:val="20"/>
          <w:szCs w:val="20"/>
        </w:rPr>
        <w:t xml:space="preserve"> đất tại Khu công nghiệp Hà Nội – Đài Tư (Thành phố Hà Nội) với thời gian thuê là 39 năm (từ tháng 8/2007 đến tháng 8/2045).</w:t>
      </w:r>
    </w:p>
    <w:p w:rsidR="004C5A30" w:rsidRPr="0059738D" w:rsidRDefault="004C5A30" w:rsidP="004C5A30">
      <w:pPr>
        <w:spacing w:before="120"/>
        <w:ind w:left="567"/>
        <w:rPr>
          <w:sz w:val="20"/>
          <w:szCs w:val="20"/>
        </w:rPr>
      </w:pPr>
      <w:r w:rsidRPr="0059738D">
        <w:rPr>
          <w:sz w:val="20"/>
          <w:szCs w:val="20"/>
        </w:rPr>
        <w:t>Quyền sử dụng 3.000 m</w:t>
      </w:r>
      <w:r w:rsidRPr="0059738D">
        <w:rPr>
          <w:sz w:val="20"/>
          <w:szCs w:val="20"/>
          <w:vertAlign w:val="superscript"/>
        </w:rPr>
        <w:t>2</w:t>
      </w:r>
      <w:r w:rsidRPr="0059738D">
        <w:rPr>
          <w:sz w:val="20"/>
          <w:szCs w:val="20"/>
        </w:rPr>
        <w:t xml:space="preserve"> đất thuê </w:t>
      </w:r>
      <w:r w:rsidR="006E153C">
        <w:rPr>
          <w:sz w:val="20"/>
          <w:szCs w:val="20"/>
        </w:rPr>
        <w:t>nói trên</w:t>
      </w:r>
      <w:r w:rsidRPr="0059738D">
        <w:rPr>
          <w:sz w:val="20"/>
          <w:szCs w:val="20"/>
        </w:rPr>
        <w:t xml:space="preserve"> đã được thế chấp để vay vốn ngân hàng.</w:t>
      </w:r>
    </w:p>
    <w:p w:rsidR="00083648" w:rsidRPr="0004329D" w:rsidRDefault="004C5A30" w:rsidP="007828D7">
      <w:pPr>
        <w:pStyle w:val="BodyTextIndent3"/>
        <w:tabs>
          <w:tab w:val="left" w:pos="562"/>
        </w:tabs>
        <w:spacing w:before="240" w:after="120"/>
        <w:ind w:left="0" w:firstLine="0"/>
        <w:jc w:val="left"/>
        <w:rPr>
          <w:b/>
        </w:rPr>
      </w:pPr>
      <w:r>
        <w:rPr>
          <w:b/>
        </w:rPr>
        <w:t>9</w:t>
      </w:r>
      <w:r w:rsidR="007828D7" w:rsidRPr="0004329D">
        <w:rPr>
          <w:b/>
        </w:rPr>
        <w:t>.</w:t>
      </w:r>
      <w:r w:rsidR="007828D7" w:rsidRPr="0004329D">
        <w:rPr>
          <w:b/>
        </w:rPr>
        <w:tab/>
      </w:r>
      <w:r w:rsidR="00083648" w:rsidRPr="0095773D">
        <w:rPr>
          <w:b/>
        </w:rPr>
        <w:t>Chi phí trả trước dài hạn</w:t>
      </w:r>
    </w:p>
    <w:p w:rsidR="00E179D0" w:rsidRDefault="00757A51" w:rsidP="009179A4">
      <w:pPr>
        <w:pStyle w:val="BodyTextIndent"/>
        <w:tabs>
          <w:tab w:val="left" w:pos="567"/>
        </w:tabs>
        <w:ind w:left="567"/>
      </w:pPr>
      <w:r>
        <w:object w:dxaOrig="8633" w:dyaOrig="6016">
          <v:shape id="_x0000_i1038" type="#_x0000_t75" style="width:431.4pt;height:300.6pt" o:ole="">
            <v:imagedata r:id="rId47" o:title=""/>
          </v:shape>
          <o:OLEObject Type="Link" ProgID="Excel.Sheet.8" ShapeID="_x0000_i1038" DrawAspect="Content" r:id="rId48" UpdateMode="Always">
            <o:LinkType>EnhancedMetaFile</o:LinkType>
            <o:LockedField>false</o:LockedField>
          </o:OLEObject>
        </w:object>
      </w:r>
    </w:p>
    <w:p w:rsidR="008F1E5A" w:rsidRDefault="008F1E5A" w:rsidP="00F25925">
      <w:pPr>
        <w:pStyle w:val="BodyTextIndent"/>
        <w:tabs>
          <w:tab w:val="left" w:pos="567"/>
        </w:tabs>
        <w:ind w:left="567"/>
        <w:rPr>
          <w:b/>
        </w:rPr>
      </w:pPr>
    </w:p>
    <w:p w:rsidR="00F25925" w:rsidRPr="00D34367" w:rsidRDefault="00F25925" w:rsidP="00F25925">
      <w:pPr>
        <w:pStyle w:val="BodyTextIndent"/>
        <w:tabs>
          <w:tab w:val="left" w:pos="567"/>
        </w:tabs>
        <w:ind w:left="567"/>
        <w:rPr>
          <w:b/>
        </w:rPr>
      </w:pPr>
      <w:r w:rsidRPr="00D34367">
        <w:rPr>
          <w:b/>
        </w:rPr>
        <w:t>(</w:t>
      </w:r>
      <w:r>
        <w:rPr>
          <w:b/>
        </w:rPr>
        <w:t>1</w:t>
      </w:r>
      <w:r w:rsidRPr="00D34367">
        <w:rPr>
          <w:b/>
        </w:rPr>
        <w:t xml:space="preserve">) Chi phí thuê đất tại Khu công nghiệp Hòa Cầm </w:t>
      </w:r>
    </w:p>
    <w:p w:rsidR="00F25925" w:rsidRPr="00D34367" w:rsidRDefault="00F25925" w:rsidP="00F25925">
      <w:pPr>
        <w:pStyle w:val="BodyTextIndent"/>
        <w:tabs>
          <w:tab w:val="left" w:pos="567"/>
        </w:tabs>
        <w:spacing w:before="120"/>
        <w:ind w:left="567"/>
      </w:pPr>
      <w:r w:rsidRPr="00D34367">
        <w:t>Công ty thuê 10.080 m</w:t>
      </w:r>
      <w:r w:rsidRPr="00E70DD3">
        <w:rPr>
          <w:vertAlign w:val="superscript"/>
        </w:rPr>
        <w:t>2</w:t>
      </w:r>
      <w:r w:rsidRPr="00D34367">
        <w:t xml:space="preserve"> đất tại Khu công nghiệp Hòa Cầm, thành phố Đà Nẵng để làm depot container. Thời hạn thuê là 50 năm kể từ tháng 10/2007.</w:t>
      </w:r>
    </w:p>
    <w:p w:rsidR="00F25925" w:rsidRPr="00D34367" w:rsidRDefault="00F25925" w:rsidP="00721A84">
      <w:pPr>
        <w:spacing w:before="120"/>
        <w:ind w:left="570"/>
        <w:jc w:val="both"/>
        <w:rPr>
          <w:b/>
          <w:sz w:val="20"/>
          <w:szCs w:val="20"/>
        </w:rPr>
      </w:pPr>
      <w:r w:rsidRPr="00D34367">
        <w:rPr>
          <w:b/>
          <w:sz w:val="20"/>
          <w:szCs w:val="20"/>
        </w:rPr>
        <w:t>(</w:t>
      </w:r>
      <w:r>
        <w:rPr>
          <w:b/>
          <w:sz w:val="20"/>
          <w:szCs w:val="20"/>
        </w:rPr>
        <w:t>2</w:t>
      </w:r>
      <w:r w:rsidRPr="00D34367">
        <w:rPr>
          <w:b/>
          <w:sz w:val="20"/>
          <w:szCs w:val="20"/>
        </w:rPr>
        <w:t>) Chi phí thuê đất tại Khu công nghiệp Suối Dầ</w:t>
      </w:r>
      <w:r>
        <w:rPr>
          <w:b/>
          <w:sz w:val="20"/>
          <w:szCs w:val="20"/>
        </w:rPr>
        <w:t xml:space="preserve">u </w:t>
      </w:r>
    </w:p>
    <w:p w:rsidR="00F25925" w:rsidRDefault="00F25925" w:rsidP="00F25925">
      <w:pPr>
        <w:pStyle w:val="BodyTextIndent"/>
        <w:tabs>
          <w:tab w:val="left" w:pos="567"/>
        </w:tabs>
        <w:spacing w:before="120"/>
        <w:ind w:left="567"/>
      </w:pPr>
      <w:r w:rsidRPr="00D34367">
        <w:t>Công ty thuê 6.156 m</w:t>
      </w:r>
      <w:r w:rsidRPr="00E70DD3">
        <w:rPr>
          <w:vertAlign w:val="superscript"/>
        </w:rPr>
        <w:t>2</w:t>
      </w:r>
      <w:r w:rsidRPr="00D34367">
        <w:t xml:space="preserve"> đất tại Khu công nghiệp Suối Dầu, huyện Diên Khánh, tỉnh Khánh Hòa để làm depot container. Thời hạn thuê là 40 năm kể từ tháng 9/2008.</w:t>
      </w:r>
    </w:p>
    <w:p w:rsidR="00083648" w:rsidRDefault="00D656A3" w:rsidP="00C72A9F">
      <w:pPr>
        <w:pStyle w:val="BodyTextIndent3"/>
        <w:numPr>
          <w:ilvl w:val="0"/>
          <w:numId w:val="19"/>
        </w:numPr>
        <w:tabs>
          <w:tab w:val="left" w:pos="562"/>
        </w:tabs>
        <w:spacing w:after="120"/>
        <w:ind w:hanging="692"/>
        <w:jc w:val="left"/>
        <w:rPr>
          <w:b/>
          <w:lang w:val="nl-NL"/>
        </w:rPr>
      </w:pPr>
      <w:r>
        <w:rPr>
          <w:b/>
          <w:lang w:val="nl-NL"/>
        </w:rPr>
        <w:t>Tài sản dài hạn khác</w:t>
      </w:r>
    </w:p>
    <w:p w:rsidR="00D656A3" w:rsidRDefault="00757A51" w:rsidP="00615BAF">
      <w:pPr>
        <w:pStyle w:val="BodyTextIndent3"/>
        <w:spacing w:before="120" w:after="120"/>
        <w:ind w:left="570" w:firstLine="0"/>
        <w:jc w:val="left"/>
        <w:rPr>
          <w:b/>
          <w:lang w:val="nl-NL"/>
        </w:rPr>
      </w:pPr>
      <w:r w:rsidRPr="00DC6023">
        <w:rPr>
          <w:b/>
          <w:lang w:val="nl-NL"/>
        </w:rPr>
        <w:object w:dxaOrig="8633" w:dyaOrig="1621">
          <v:shape id="_x0000_i1039" type="#_x0000_t75" style="width:431.4pt;height:81pt" o:ole="">
            <v:imagedata r:id="rId49" o:title=""/>
          </v:shape>
          <o:OLEObject Type="Link" ProgID="Excel.Sheet.8" ShapeID="_x0000_i1039" DrawAspect="Content" r:id="rId50" UpdateMode="Always">
            <o:LinkType>EnhancedMetaFile</o:LinkType>
            <o:LockedField>false</o:LockedField>
          </o:OLEObject>
        </w:object>
      </w:r>
    </w:p>
    <w:p w:rsidR="00D656A3" w:rsidRDefault="00D656A3" w:rsidP="00D656A3">
      <w:pPr>
        <w:pStyle w:val="BodyTextIndent3"/>
        <w:numPr>
          <w:ilvl w:val="0"/>
          <w:numId w:val="19"/>
        </w:numPr>
        <w:tabs>
          <w:tab w:val="left" w:pos="562"/>
        </w:tabs>
        <w:spacing w:before="240" w:after="120"/>
        <w:ind w:hanging="693"/>
        <w:jc w:val="left"/>
        <w:rPr>
          <w:b/>
          <w:lang w:val="nl-NL"/>
        </w:rPr>
        <w:sectPr w:rsidR="00D656A3" w:rsidSect="001A4C7A">
          <w:pgSz w:w="11907" w:h="16840" w:code="9"/>
          <w:pgMar w:top="1690" w:right="1022" w:bottom="1253" w:left="1699" w:header="720" w:footer="794" w:gutter="0"/>
          <w:cols w:space="720"/>
          <w:docGrid w:linePitch="360"/>
        </w:sectPr>
      </w:pPr>
    </w:p>
    <w:p w:rsidR="00D656A3" w:rsidRDefault="00D656A3" w:rsidP="00D656A3">
      <w:pPr>
        <w:pStyle w:val="BodyTextIndent3"/>
        <w:numPr>
          <w:ilvl w:val="0"/>
          <w:numId w:val="19"/>
        </w:numPr>
        <w:tabs>
          <w:tab w:val="left" w:pos="562"/>
        </w:tabs>
        <w:spacing w:before="240" w:after="120"/>
        <w:ind w:hanging="693"/>
        <w:jc w:val="left"/>
        <w:rPr>
          <w:b/>
          <w:lang w:val="nl-NL"/>
        </w:rPr>
      </w:pPr>
      <w:r>
        <w:rPr>
          <w:b/>
          <w:lang w:val="nl-NL"/>
        </w:rPr>
        <w:lastRenderedPageBreak/>
        <w:t>Vay và nợ ngắn hạn</w:t>
      </w:r>
    </w:p>
    <w:p w:rsidR="00D656A3" w:rsidRDefault="00757A51" w:rsidP="00721A84">
      <w:pPr>
        <w:pStyle w:val="BodyTextIndent"/>
        <w:spacing w:before="120"/>
        <w:ind w:left="570"/>
      </w:pPr>
      <w:r>
        <w:object w:dxaOrig="8633" w:dyaOrig="1659">
          <v:shape id="_x0000_i1040" type="#_x0000_t75" style="width:431.4pt;height:82.8pt" o:ole="">
            <v:imagedata r:id="rId51" o:title=""/>
          </v:shape>
          <o:OLEObject Type="Link" ProgID="Excel.Sheet.8" ShapeID="_x0000_i1040" DrawAspect="Content" r:id="rId52" UpdateMode="Always">
            <o:LinkType>EnhancedMetaFile</o:LinkType>
            <o:LockedField>false</o:LockedField>
          </o:OLEObject>
        </w:object>
      </w:r>
    </w:p>
    <w:p w:rsidR="00D656A3" w:rsidRDefault="00D656A3" w:rsidP="005D1CEB">
      <w:pPr>
        <w:pStyle w:val="BodyTextIndent"/>
        <w:tabs>
          <w:tab w:val="left" w:pos="567"/>
        </w:tabs>
        <w:spacing w:before="240"/>
        <w:ind w:left="570"/>
      </w:pPr>
      <w:r>
        <w:t xml:space="preserve">(*) Chi tiết số dư </w:t>
      </w:r>
      <w:r w:rsidR="00397978">
        <w:t>N</w:t>
      </w:r>
      <w:r>
        <w:t xml:space="preserve">ợ </w:t>
      </w:r>
      <w:r w:rsidR="00397978">
        <w:t>v</w:t>
      </w:r>
      <w:r>
        <w:t>ay ngắn hạn ngân hàng</w:t>
      </w:r>
    </w:p>
    <w:p w:rsidR="00D656A3" w:rsidRDefault="00757A51" w:rsidP="00376907">
      <w:pPr>
        <w:pStyle w:val="BodyTextIndent"/>
        <w:tabs>
          <w:tab w:val="left" w:pos="567"/>
        </w:tabs>
        <w:spacing w:before="120"/>
        <w:ind w:left="567"/>
      </w:pPr>
      <w:r>
        <w:object w:dxaOrig="8633" w:dyaOrig="4847">
          <v:shape id="_x0000_i1041" type="#_x0000_t75" style="width:431.4pt;height:242.4pt" o:ole="">
            <v:imagedata r:id="rId53" o:title=""/>
          </v:shape>
          <o:OLEObject Type="Link" ProgID="Excel.Sheet.8" ShapeID="_x0000_i1041" DrawAspect="Content" r:id="rId54" UpdateMode="Always">
            <o:LinkType>EnhancedMetaFile</o:LinkType>
            <o:LockedField>false</o:LockedField>
          </o:OLEObject>
        </w:object>
      </w:r>
    </w:p>
    <w:p w:rsidR="00D656A3" w:rsidRDefault="00D656A3" w:rsidP="00721A84">
      <w:pPr>
        <w:pStyle w:val="BodyTextIndent"/>
        <w:tabs>
          <w:tab w:val="left" w:pos="567"/>
        </w:tabs>
        <w:spacing w:before="240"/>
        <w:ind w:left="570"/>
      </w:pPr>
      <w:r>
        <w:t xml:space="preserve">(**) Chi tiết </w:t>
      </w:r>
      <w:r w:rsidR="00163C90">
        <w:t xml:space="preserve">số dư </w:t>
      </w:r>
      <w:r w:rsidR="00E06603">
        <w:t>N</w:t>
      </w:r>
      <w:r>
        <w:t xml:space="preserve">ợ dài hạn đến hạn trả </w:t>
      </w:r>
      <w:r w:rsidR="00897C13">
        <w:t>được trình bày tại thuyết minh số V.15b</w:t>
      </w:r>
    </w:p>
    <w:p w:rsidR="008A10D2" w:rsidRDefault="008A10D2" w:rsidP="00897C13">
      <w:pPr>
        <w:pStyle w:val="BodyTextIndent"/>
        <w:tabs>
          <w:tab w:val="left" w:pos="567"/>
        </w:tabs>
        <w:ind w:left="570"/>
      </w:pPr>
    </w:p>
    <w:p w:rsidR="00247CD9" w:rsidRPr="0004329D" w:rsidRDefault="007828D7" w:rsidP="00897C13">
      <w:pPr>
        <w:pStyle w:val="BodyTextIndent3"/>
        <w:tabs>
          <w:tab w:val="left" w:pos="562"/>
        </w:tabs>
        <w:ind w:left="0" w:firstLine="0"/>
        <w:jc w:val="left"/>
        <w:rPr>
          <w:b/>
        </w:rPr>
      </w:pPr>
      <w:r w:rsidRPr="0004329D">
        <w:rPr>
          <w:b/>
        </w:rPr>
        <w:t>1</w:t>
      </w:r>
      <w:r w:rsidR="00D656A3">
        <w:rPr>
          <w:b/>
        </w:rPr>
        <w:t>2</w:t>
      </w:r>
      <w:r w:rsidRPr="0004329D">
        <w:rPr>
          <w:b/>
        </w:rPr>
        <w:t>.</w:t>
      </w:r>
      <w:r w:rsidRPr="0004329D">
        <w:rPr>
          <w:b/>
        </w:rPr>
        <w:tab/>
      </w:r>
      <w:r w:rsidR="00496C90" w:rsidRPr="0004329D">
        <w:rPr>
          <w:b/>
        </w:rPr>
        <w:t>Thuế và các khoản phải nộp Nhà nước</w:t>
      </w:r>
    </w:p>
    <w:p w:rsidR="00D656A3" w:rsidRDefault="00757A51" w:rsidP="00721A84">
      <w:pPr>
        <w:pStyle w:val="BodyTextIndent"/>
        <w:tabs>
          <w:tab w:val="left" w:pos="567"/>
        </w:tabs>
        <w:spacing w:before="120"/>
        <w:ind w:left="570"/>
      </w:pPr>
      <w:r>
        <w:object w:dxaOrig="8633" w:dyaOrig="2496">
          <v:shape id="_x0000_i1042" type="#_x0000_t75" style="width:431.4pt;height:124.8pt" o:ole="">
            <v:imagedata r:id="rId55" o:title=""/>
          </v:shape>
          <o:OLEObject Type="Link" ProgID="Excel.Sheet.8" ShapeID="_x0000_i1042" DrawAspect="Content" r:id="rId56" UpdateMode="Always">
            <o:LinkType>EnhancedMetaFile</o:LinkType>
            <o:LockedField>false</o:LockedField>
          </o:OLEObject>
        </w:object>
      </w:r>
      <w:r w:rsidR="00D656A3">
        <w:t xml:space="preserve"> </w:t>
      </w:r>
    </w:p>
    <w:p w:rsidR="001A4C7A" w:rsidRDefault="001A4C7A" w:rsidP="00D656A3">
      <w:pPr>
        <w:pStyle w:val="BodyTextIndent"/>
        <w:tabs>
          <w:tab w:val="left" w:pos="567"/>
        </w:tabs>
        <w:spacing w:before="240"/>
        <w:ind w:left="567"/>
        <w:sectPr w:rsidR="001A4C7A" w:rsidSect="009500F6">
          <w:pgSz w:w="11907" w:h="16840" w:code="9"/>
          <w:pgMar w:top="1870" w:right="1022" w:bottom="1253" w:left="1699" w:header="720" w:footer="1066" w:gutter="0"/>
          <w:cols w:space="720"/>
          <w:docGrid w:linePitch="360"/>
        </w:sectPr>
      </w:pPr>
    </w:p>
    <w:p w:rsidR="00062C80" w:rsidRDefault="00062C80" w:rsidP="007828D7">
      <w:pPr>
        <w:pStyle w:val="BodyTextIndent3"/>
        <w:tabs>
          <w:tab w:val="left" w:pos="562"/>
        </w:tabs>
        <w:spacing w:before="240" w:after="120"/>
        <w:ind w:left="0" w:firstLine="0"/>
        <w:jc w:val="left"/>
        <w:rPr>
          <w:b/>
        </w:rPr>
      </w:pPr>
      <w:r w:rsidRPr="00A87583">
        <w:rPr>
          <w:b/>
        </w:rPr>
        <w:lastRenderedPageBreak/>
        <w:t>13.</w:t>
      </w:r>
      <w:r w:rsidRPr="00A87583">
        <w:rPr>
          <w:b/>
        </w:rPr>
        <w:tab/>
        <w:t>Chi phí phải trả</w:t>
      </w:r>
    </w:p>
    <w:p w:rsidR="00062C80" w:rsidRPr="00493EEE" w:rsidRDefault="00757A51" w:rsidP="00493EEE">
      <w:pPr>
        <w:pStyle w:val="BodyTextIndent3"/>
        <w:tabs>
          <w:tab w:val="left" w:pos="562"/>
        </w:tabs>
        <w:spacing w:before="120" w:after="120"/>
        <w:ind w:left="570" w:firstLine="0"/>
        <w:jc w:val="left"/>
        <w:rPr>
          <w:b/>
          <w:sz w:val="8"/>
          <w:szCs w:val="8"/>
        </w:rPr>
      </w:pPr>
      <w:r w:rsidRPr="00757A51">
        <w:rPr>
          <w:b/>
        </w:rPr>
        <w:object w:dxaOrig="8633" w:dyaOrig="1912">
          <v:shape id="_x0000_i1043" type="#_x0000_t75" style="width:431.4pt;height:95.4pt" o:ole="">
            <v:imagedata r:id="rId57" o:title=""/>
          </v:shape>
          <o:OLEObject Type="Link" ProgID="Excel.Sheet.8" ShapeID="_x0000_i1043" DrawAspect="Content" r:id="rId58" UpdateMode="Always">
            <o:LinkType>EnhancedMetaFile</o:LinkType>
            <o:LockedField>false</o:LockedField>
          </o:OLEObject>
        </w:object>
      </w:r>
    </w:p>
    <w:p w:rsidR="00EF7376" w:rsidRPr="0004329D" w:rsidRDefault="007828D7" w:rsidP="007828D7">
      <w:pPr>
        <w:pStyle w:val="BodyTextIndent3"/>
        <w:tabs>
          <w:tab w:val="left" w:pos="562"/>
        </w:tabs>
        <w:spacing w:before="240" w:after="120"/>
        <w:ind w:left="0" w:firstLine="0"/>
        <w:jc w:val="left"/>
        <w:rPr>
          <w:b/>
        </w:rPr>
      </w:pPr>
      <w:r w:rsidRPr="0004329D">
        <w:rPr>
          <w:b/>
        </w:rPr>
        <w:t>1</w:t>
      </w:r>
      <w:r w:rsidR="00552EB4">
        <w:rPr>
          <w:b/>
        </w:rPr>
        <w:t>4</w:t>
      </w:r>
      <w:r w:rsidRPr="0004329D">
        <w:rPr>
          <w:b/>
        </w:rPr>
        <w:t>.</w:t>
      </w:r>
      <w:r w:rsidRPr="0004329D">
        <w:rPr>
          <w:b/>
        </w:rPr>
        <w:tab/>
      </w:r>
      <w:r w:rsidR="00EF7376" w:rsidRPr="0004329D">
        <w:rPr>
          <w:b/>
        </w:rPr>
        <w:t xml:space="preserve">Các khoản phải trả, phải nộp </w:t>
      </w:r>
      <w:r w:rsidR="00496C90" w:rsidRPr="0004329D">
        <w:rPr>
          <w:b/>
        </w:rPr>
        <w:t xml:space="preserve">ngắn hạn </w:t>
      </w:r>
      <w:r w:rsidR="00EF7376" w:rsidRPr="0004329D">
        <w:rPr>
          <w:b/>
        </w:rPr>
        <w:t>khác</w:t>
      </w:r>
    </w:p>
    <w:p w:rsidR="00E179D0" w:rsidRPr="00C72A9F" w:rsidRDefault="00757A51" w:rsidP="005D3BB4">
      <w:pPr>
        <w:pStyle w:val="BodyTextIndent"/>
        <w:tabs>
          <w:tab w:val="left" w:pos="567"/>
        </w:tabs>
        <w:spacing w:before="120"/>
        <w:ind w:left="570"/>
        <w:rPr>
          <w:b/>
          <w:sz w:val="2"/>
        </w:rPr>
      </w:pPr>
      <w:r w:rsidRPr="005D3BB4">
        <w:rPr>
          <w:b/>
        </w:rPr>
        <w:object w:dxaOrig="8633" w:dyaOrig="3114">
          <v:shape id="_x0000_i1044" type="#_x0000_t75" style="width:431.4pt;height:156pt" o:ole="">
            <v:imagedata r:id="rId59" o:title=""/>
          </v:shape>
          <o:OLEObject Type="Link" ProgID="Excel.Sheet.8" ShapeID="_x0000_i1044" DrawAspect="Content" r:id="rId60" UpdateMode="Always">
            <o:LinkType>EnhancedMetaFile</o:LinkType>
            <o:LockedField>false</o:LockedField>
          </o:OLEObject>
        </w:object>
      </w:r>
    </w:p>
    <w:p w:rsidR="00083648" w:rsidRPr="0004329D" w:rsidRDefault="007828D7" w:rsidP="007828D7">
      <w:pPr>
        <w:pStyle w:val="BodyTextIndent3"/>
        <w:tabs>
          <w:tab w:val="left" w:pos="562"/>
        </w:tabs>
        <w:spacing w:before="240" w:after="120"/>
        <w:ind w:left="0" w:firstLine="0"/>
        <w:jc w:val="left"/>
        <w:rPr>
          <w:b/>
        </w:rPr>
      </w:pPr>
      <w:r w:rsidRPr="0004329D">
        <w:rPr>
          <w:b/>
        </w:rPr>
        <w:t>1</w:t>
      </w:r>
      <w:r w:rsidR="00552EB4">
        <w:rPr>
          <w:b/>
        </w:rPr>
        <w:t>5</w:t>
      </w:r>
      <w:r w:rsidRPr="0004329D">
        <w:rPr>
          <w:b/>
        </w:rPr>
        <w:t>.</w:t>
      </w:r>
      <w:r w:rsidRPr="0004329D">
        <w:rPr>
          <w:b/>
        </w:rPr>
        <w:tab/>
      </w:r>
      <w:r w:rsidR="00083648" w:rsidRPr="0004329D">
        <w:rPr>
          <w:b/>
        </w:rPr>
        <w:t>Vay dài hạn</w:t>
      </w:r>
      <w:r w:rsidR="00496C90" w:rsidRPr="0004329D">
        <w:rPr>
          <w:b/>
        </w:rPr>
        <w:t xml:space="preserve"> và nợ dài hạn</w:t>
      </w:r>
    </w:p>
    <w:p w:rsidR="00D973AA" w:rsidRDefault="00E179D0" w:rsidP="00E179D0">
      <w:pPr>
        <w:pStyle w:val="BodyTextIndent"/>
        <w:tabs>
          <w:tab w:val="left" w:pos="567"/>
        </w:tabs>
        <w:spacing w:before="120"/>
        <w:ind w:left="0"/>
        <w:rPr>
          <w:b/>
        </w:rPr>
      </w:pPr>
      <w:r>
        <w:rPr>
          <w:b/>
        </w:rPr>
        <w:tab/>
      </w:r>
      <w:r w:rsidR="00502775" w:rsidRPr="00502775">
        <w:rPr>
          <w:b/>
        </w:rPr>
        <w:t>a/ Vay dài hạn</w:t>
      </w:r>
    </w:p>
    <w:p w:rsidR="00E179D0" w:rsidRPr="00C72A9F" w:rsidRDefault="00757A51" w:rsidP="003B6A32">
      <w:pPr>
        <w:pStyle w:val="BodyTextIndent"/>
        <w:tabs>
          <w:tab w:val="left" w:pos="567"/>
        </w:tabs>
        <w:spacing w:before="120"/>
        <w:ind w:left="570"/>
        <w:rPr>
          <w:b/>
          <w:sz w:val="2"/>
        </w:rPr>
      </w:pPr>
      <w:r w:rsidRPr="00D16A02">
        <w:rPr>
          <w:b/>
        </w:rPr>
        <w:object w:dxaOrig="8633" w:dyaOrig="1330">
          <v:shape id="_x0000_i1045" type="#_x0000_t75" style="width:431.4pt;height:66.6pt" o:ole="">
            <v:imagedata r:id="rId61" o:title=""/>
          </v:shape>
          <o:OLEObject Type="Link" ProgID="Excel.Sheet.8" ShapeID="_x0000_i1045" DrawAspect="Content" r:id="rId62" UpdateMode="Always">
            <o:LinkType>EnhancedMetaFile</o:LinkType>
            <o:LockedField>false</o:LockedField>
          </o:OLEObject>
        </w:object>
      </w:r>
    </w:p>
    <w:p w:rsidR="00992873" w:rsidRPr="00E96C78" w:rsidRDefault="001A05B5" w:rsidP="00E41799">
      <w:pPr>
        <w:pStyle w:val="BodyTextIndent"/>
        <w:tabs>
          <w:tab w:val="left" w:pos="567"/>
        </w:tabs>
        <w:spacing w:before="240"/>
        <w:ind w:left="570"/>
      </w:pPr>
      <w:r w:rsidRPr="00E96C78">
        <w:t xml:space="preserve">(*) </w:t>
      </w:r>
      <w:r w:rsidR="00D93FEE" w:rsidRPr="00E96C78">
        <w:t>Chi tiết nợ vay dài hạn ngân hàng như sau:</w:t>
      </w:r>
    </w:p>
    <w:p w:rsidR="00D93FEE" w:rsidRDefault="009E08A7" w:rsidP="00752FA4">
      <w:pPr>
        <w:pStyle w:val="BodyTextIndent"/>
        <w:spacing w:before="120"/>
        <w:ind w:left="570"/>
      </w:pPr>
      <w:r>
        <w:object w:dxaOrig="8625" w:dyaOrig="5205">
          <v:shape id="_x0000_i1046" type="#_x0000_t75" style="width:431.4pt;height:250.8pt" o:ole="">
            <v:imagedata r:id="rId63" o:title=""/>
          </v:shape>
          <o:OLEObject Type="Link" ProgID="Excel.Sheet.8" ShapeID="_x0000_i1046" DrawAspect="Content" r:id="rId64" UpdateMode="Always">
            <o:LinkType>EnhancedMetaFile</o:LinkType>
            <o:LockedField>false</o:LockedField>
          </o:OLEObject>
        </w:object>
      </w:r>
    </w:p>
    <w:p w:rsidR="00D656A3" w:rsidRDefault="00D656A3" w:rsidP="00E179D0">
      <w:pPr>
        <w:pStyle w:val="BodyTextIndent"/>
        <w:tabs>
          <w:tab w:val="left" w:pos="567"/>
        </w:tabs>
        <w:spacing w:before="120"/>
        <w:ind w:left="0"/>
        <w:rPr>
          <w:b/>
        </w:rPr>
        <w:sectPr w:rsidR="00D656A3" w:rsidSect="001A4C7A">
          <w:footerReference w:type="default" r:id="rId65"/>
          <w:pgSz w:w="11907" w:h="16840" w:code="9"/>
          <w:pgMar w:top="1547" w:right="1022" w:bottom="719" w:left="1699" w:header="720" w:footer="438" w:gutter="0"/>
          <w:cols w:space="720"/>
          <w:docGrid w:linePitch="360"/>
        </w:sectPr>
      </w:pPr>
    </w:p>
    <w:p w:rsidR="00502775" w:rsidRPr="00C01F0C" w:rsidRDefault="00D656A3" w:rsidP="00E179D0">
      <w:pPr>
        <w:pStyle w:val="BodyTextIndent"/>
        <w:tabs>
          <w:tab w:val="left" w:pos="567"/>
        </w:tabs>
        <w:spacing w:before="120"/>
        <w:ind w:left="0"/>
        <w:rPr>
          <w:b/>
          <w:lang w:val="es-VE"/>
        </w:rPr>
      </w:pPr>
      <w:r>
        <w:rPr>
          <w:b/>
        </w:rPr>
        <w:lastRenderedPageBreak/>
        <w:tab/>
      </w:r>
      <w:r w:rsidR="00502775" w:rsidRPr="00C01F0C">
        <w:rPr>
          <w:b/>
          <w:lang w:val="es-VE"/>
        </w:rPr>
        <w:t>b/ Nợ dài hạn</w:t>
      </w:r>
    </w:p>
    <w:p w:rsidR="00E179D0" w:rsidRDefault="00470C90" w:rsidP="00BE3D5F">
      <w:pPr>
        <w:pStyle w:val="BodyTextIndent"/>
        <w:tabs>
          <w:tab w:val="left" w:pos="567"/>
        </w:tabs>
        <w:spacing w:before="120"/>
        <w:ind w:left="570"/>
        <w:rPr>
          <w:b/>
        </w:rPr>
      </w:pPr>
      <w:r w:rsidRPr="00BE3D5F">
        <w:rPr>
          <w:b/>
        </w:rPr>
        <w:object w:dxaOrig="8633" w:dyaOrig="1342">
          <v:shape id="_x0000_i1047" type="#_x0000_t75" style="width:431.4pt;height:67.2pt" o:ole="">
            <v:imagedata r:id="rId66" o:title=""/>
          </v:shape>
          <o:OLEObject Type="Link" ProgID="Excel.Sheet.8" ShapeID="_x0000_i1047" DrawAspect="Content" r:id="rId67" UpdateMode="Always">
            <o:LinkType>EnhancedMetaFile</o:LinkType>
            <o:LockedField>false</o:LockedField>
          </o:OLEObject>
        </w:object>
      </w:r>
    </w:p>
    <w:p w:rsidR="00D656A3" w:rsidRDefault="00185E72" w:rsidP="008F5619">
      <w:pPr>
        <w:pStyle w:val="BodyTextIndent"/>
        <w:tabs>
          <w:tab w:val="left" w:pos="567"/>
        </w:tabs>
        <w:spacing w:before="240"/>
        <w:ind w:left="0"/>
        <w:rPr>
          <w:b/>
        </w:rPr>
      </w:pPr>
      <w:r>
        <w:rPr>
          <w:b/>
        </w:rPr>
        <w:tab/>
      </w:r>
      <w:r w:rsidR="000A722D" w:rsidRPr="00891033">
        <w:rPr>
          <w:b/>
        </w:rPr>
        <w:t xml:space="preserve">(*) </w:t>
      </w:r>
      <w:r w:rsidR="0095773D" w:rsidRPr="00891033">
        <w:rPr>
          <w:b/>
        </w:rPr>
        <w:t>Chi tiết c</w:t>
      </w:r>
      <w:r w:rsidRPr="00891033">
        <w:rPr>
          <w:b/>
        </w:rPr>
        <w:t>ác khoản nợ thuê tài chính</w:t>
      </w:r>
    </w:p>
    <w:p w:rsidR="003A0DFA" w:rsidRDefault="00470C90" w:rsidP="009E08A7">
      <w:pPr>
        <w:pStyle w:val="BodyTextIndent"/>
        <w:tabs>
          <w:tab w:val="left" w:pos="567"/>
        </w:tabs>
        <w:spacing w:before="120"/>
        <w:ind w:left="0"/>
        <w:rPr>
          <w:b/>
        </w:rPr>
      </w:pPr>
      <w:r w:rsidRPr="000C7898">
        <w:rPr>
          <w:b/>
        </w:rPr>
        <w:object w:dxaOrig="10592" w:dyaOrig="3917">
          <v:shape id="_x0000_i1048" type="#_x0000_t75" style="width:460.2pt;height:195.6pt" o:ole="">
            <v:imagedata r:id="rId68" o:title=""/>
          </v:shape>
          <o:OLEObject Type="Link" ProgID="Excel.Sheet.8" ShapeID="_x0000_i1048" DrawAspect="Content" r:id="rId69" UpdateMode="Always">
            <o:LinkType>EnhancedMetaFile</o:LinkType>
            <o:LockedField>false</o:LockedField>
          </o:OLEObject>
        </w:object>
      </w:r>
    </w:p>
    <w:p w:rsidR="007828D7" w:rsidRDefault="007828D7" w:rsidP="00E179D0">
      <w:pPr>
        <w:pStyle w:val="BodyTextIndent"/>
        <w:tabs>
          <w:tab w:val="left" w:pos="567"/>
        </w:tabs>
        <w:spacing w:before="120"/>
        <w:ind w:left="0"/>
        <w:rPr>
          <w:b/>
        </w:rPr>
      </w:pPr>
      <w:r>
        <w:rPr>
          <w:b/>
        </w:rPr>
        <w:tab/>
      </w:r>
    </w:p>
    <w:p w:rsidR="009E6859" w:rsidRDefault="00E179D0" w:rsidP="009179A4">
      <w:pPr>
        <w:pStyle w:val="BodyTextIndent"/>
        <w:tabs>
          <w:tab w:val="left" w:pos="567"/>
          <w:tab w:val="right" w:pos="7088"/>
        </w:tabs>
        <w:spacing w:after="60"/>
        <w:ind w:left="567" w:hanging="567"/>
        <w:rPr>
          <w:b/>
        </w:rPr>
      </w:pPr>
      <w:r>
        <w:rPr>
          <w:b/>
        </w:rPr>
        <w:tab/>
      </w:r>
    </w:p>
    <w:p w:rsidR="009179A4" w:rsidRDefault="009179A4" w:rsidP="009179A4">
      <w:pPr>
        <w:pStyle w:val="BodyTextIndent"/>
        <w:tabs>
          <w:tab w:val="left" w:pos="567"/>
          <w:tab w:val="right" w:pos="7088"/>
        </w:tabs>
        <w:spacing w:after="60"/>
        <w:ind w:left="567" w:hanging="567"/>
        <w:rPr>
          <w:b/>
        </w:rPr>
      </w:pPr>
    </w:p>
    <w:p w:rsidR="00F2105D" w:rsidRDefault="00F2105D" w:rsidP="009179A4">
      <w:pPr>
        <w:pStyle w:val="BodyTextIndent"/>
        <w:tabs>
          <w:tab w:val="left" w:pos="567"/>
          <w:tab w:val="right" w:pos="7088"/>
        </w:tabs>
        <w:spacing w:after="60"/>
        <w:ind w:left="567" w:hanging="567"/>
        <w:rPr>
          <w:b/>
        </w:rPr>
      </w:pPr>
    </w:p>
    <w:p w:rsidR="00F2105D" w:rsidRDefault="00F2105D" w:rsidP="009179A4">
      <w:pPr>
        <w:pStyle w:val="BodyTextIndent"/>
        <w:tabs>
          <w:tab w:val="left" w:pos="567"/>
          <w:tab w:val="right" w:pos="7088"/>
        </w:tabs>
        <w:spacing w:after="60"/>
        <w:ind w:left="567" w:hanging="567"/>
        <w:rPr>
          <w:b/>
        </w:rPr>
      </w:pPr>
    </w:p>
    <w:p w:rsidR="00F2105D" w:rsidRDefault="00F2105D" w:rsidP="009179A4">
      <w:pPr>
        <w:pStyle w:val="BodyTextIndent"/>
        <w:tabs>
          <w:tab w:val="left" w:pos="567"/>
          <w:tab w:val="right" w:pos="7088"/>
        </w:tabs>
        <w:spacing w:after="60"/>
        <w:ind w:left="567" w:hanging="567"/>
        <w:rPr>
          <w:b/>
        </w:rPr>
        <w:sectPr w:rsidR="00F2105D" w:rsidSect="00D656A3">
          <w:pgSz w:w="11907" w:h="16840" w:code="9"/>
          <w:pgMar w:top="1727" w:right="1022" w:bottom="1253" w:left="1699" w:header="720" w:footer="1066" w:gutter="0"/>
          <w:cols w:space="720"/>
          <w:docGrid w:linePitch="360"/>
        </w:sectPr>
      </w:pPr>
    </w:p>
    <w:p w:rsidR="00083648" w:rsidRDefault="00257ABE" w:rsidP="00F2105D">
      <w:pPr>
        <w:pStyle w:val="BodyTextIndent3"/>
        <w:tabs>
          <w:tab w:val="left" w:pos="562"/>
        </w:tabs>
        <w:spacing w:before="240" w:after="120"/>
        <w:ind w:left="0" w:firstLine="0"/>
        <w:jc w:val="left"/>
        <w:rPr>
          <w:b/>
        </w:rPr>
      </w:pPr>
      <w:r>
        <w:rPr>
          <w:b/>
        </w:rPr>
        <w:lastRenderedPageBreak/>
        <w:t>1</w:t>
      </w:r>
      <w:r w:rsidR="00D30433">
        <w:rPr>
          <w:b/>
        </w:rPr>
        <w:t>6</w:t>
      </w:r>
      <w:r w:rsidR="00F2105D">
        <w:rPr>
          <w:b/>
        </w:rPr>
        <w:t>.</w:t>
      </w:r>
      <w:r w:rsidR="00F2105D">
        <w:rPr>
          <w:b/>
        </w:rPr>
        <w:tab/>
      </w:r>
      <w:r w:rsidR="00083648">
        <w:rPr>
          <w:b/>
        </w:rPr>
        <w:t>Vốn chủ sở hữu</w:t>
      </w:r>
    </w:p>
    <w:p w:rsidR="00374BAD" w:rsidRDefault="00E12DB7" w:rsidP="00475BB8">
      <w:pPr>
        <w:pStyle w:val="BodyTextIndent"/>
        <w:tabs>
          <w:tab w:val="left" w:pos="567"/>
        </w:tabs>
        <w:ind w:left="567"/>
        <w:rPr>
          <w:b/>
        </w:rPr>
      </w:pPr>
      <w:r w:rsidRPr="0095773D">
        <w:rPr>
          <w:b/>
        </w:rPr>
        <w:t xml:space="preserve">a/ </w:t>
      </w:r>
      <w:r w:rsidR="00E179D0" w:rsidRPr="0095773D">
        <w:rPr>
          <w:b/>
        </w:rPr>
        <w:t>Bảng đối chiếu</w:t>
      </w:r>
      <w:r w:rsidR="00B260F5" w:rsidRPr="0095773D">
        <w:rPr>
          <w:b/>
        </w:rPr>
        <w:t xml:space="preserve"> </w:t>
      </w:r>
      <w:r w:rsidR="00E179D0" w:rsidRPr="0095773D">
        <w:rPr>
          <w:b/>
        </w:rPr>
        <w:t>biến động của</w:t>
      </w:r>
      <w:r w:rsidR="00BA712B" w:rsidRPr="0095773D">
        <w:rPr>
          <w:b/>
        </w:rPr>
        <w:t xml:space="preserve"> vốn chủ sở hữu</w:t>
      </w:r>
    </w:p>
    <w:p w:rsidR="00E179D0" w:rsidRDefault="00222054" w:rsidP="00A671F0">
      <w:pPr>
        <w:pStyle w:val="BodyTextIndent"/>
        <w:spacing w:before="120"/>
        <w:ind w:left="0"/>
      </w:pPr>
      <w:r>
        <w:object w:dxaOrig="16171" w:dyaOrig="2924">
          <v:shape id="_x0000_i1049" type="#_x0000_t75" style="width:700.8pt;height:146.4pt" o:ole="">
            <v:imagedata r:id="rId70" o:title=""/>
          </v:shape>
          <o:OLEObject Type="Link" ProgID="Excel.Sheet.8" ShapeID="_x0000_i1049" DrawAspect="Content" r:id="rId71" UpdateMode="Always">
            <o:LinkType>EnhancedMetaFile</o:LinkType>
            <o:LockedField>false</o:LockedField>
          </o:OLEObject>
        </w:object>
      </w:r>
    </w:p>
    <w:p w:rsidR="00F2105D" w:rsidRPr="005F09A6" w:rsidRDefault="00F2105D" w:rsidP="00906C56">
      <w:pPr>
        <w:pStyle w:val="BodyTextIndent"/>
        <w:tabs>
          <w:tab w:val="left" w:pos="567"/>
        </w:tabs>
        <w:ind w:left="567"/>
      </w:pPr>
    </w:p>
    <w:p w:rsidR="003A2B66" w:rsidRDefault="002015C1" w:rsidP="008E3BE1">
      <w:pPr>
        <w:ind w:left="567"/>
        <w:rPr>
          <w:sz w:val="20"/>
          <w:szCs w:val="20"/>
        </w:rPr>
      </w:pPr>
      <w:r w:rsidRPr="005F09A6">
        <w:rPr>
          <w:sz w:val="20"/>
          <w:szCs w:val="20"/>
        </w:rPr>
        <w:t>(*) Trong đó</w:t>
      </w:r>
      <w:r w:rsidR="00101B7D">
        <w:rPr>
          <w:sz w:val="20"/>
          <w:szCs w:val="20"/>
        </w:rPr>
        <w:t>,</w:t>
      </w:r>
      <w:r w:rsidR="001E1C1D" w:rsidRPr="005F09A6">
        <w:rPr>
          <w:sz w:val="20"/>
          <w:szCs w:val="20"/>
        </w:rPr>
        <w:t xml:space="preserve"> tổng giá trị đã trích lập dự phòng nợ phải thu Công ty TNHH MTV Vận tải Viễn Dương Vinashin, và Công ty TNHH MTV Vận tải </w:t>
      </w:r>
      <w:r w:rsidR="002627C8">
        <w:rPr>
          <w:sz w:val="20"/>
          <w:szCs w:val="20"/>
        </w:rPr>
        <w:t xml:space="preserve">biển </w:t>
      </w:r>
      <w:r w:rsidR="001E1C1D" w:rsidRPr="005F09A6">
        <w:rPr>
          <w:sz w:val="20"/>
          <w:szCs w:val="20"/>
        </w:rPr>
        <w:t>Container Vinalines</w:t>
      </w:r>
      <w:r w:rsidR="005F09A6" w:rsidRPr="005F09A6">
        <w:rPr>
          <w:sz w:val="20"/>
          <w:szCs w:val="20"/>
        </w:rPr>
        <w:t xml:space="preserve"> </w:t>
      </w:r>
      <w:r w:rsidR="003A2B66">
        <w:rPr>
          <w:sz w:val="20"/>
          <w:szCs w:val="20"/>
        </w:rPr>
        <w:t xml:space="preserve">theo tuổi nợ </w:t>
      </w:r>
      <w:r w:rsidR="008E3BE1">
        <w:rPr>
          <w:sz w:val="20"/>
          <w:szCs w:val="20"/>
        </w:rPr>
        <w:t>là</w:t>
      </w:r>
      <w:r w:rsidR="005F09A6" w:rsidRPr="005F09A6">
        <w:rPr>
          <w:bCs/>
          <w:sz w:val="20"/>
          <w:szCs w:val="20"/>
        </w:rPr>
        <w:t xml:space="preserve"> 5.508.969.300 VND</w:t>
      </w:r>
      <w:r w:rsidR="008E3BE1">
        <w:rPr>
          <w:bCs/>
          <w:sz w:val="20"/>
          <w:szCs w:val="20"/>
        </w:rPr>
        <w:t xml:space="preserve"> như</w:t>
      </w:r>
      <w:r w:rsidR="002627C8">
        <w:rPr>
          <w:bCs/>
          <w:sz w:val="20"/>
          <w:szCs w:val="20"/>
        </w:rPr>
        <w:t xml:space="preserve"> được </w:t>
      </w:r>
      <w:r w:rsidR="008E3BE1">
        <w:rPr>
          <w:bCs/>
          <w:sz w:val="20"/>
          <w:szCs w:val="20"/>
        </w:rPr>
        <w:t>trình bày tại thuyết minh V.2</w:t>
      </w:r>
      <w:r w:rsidR="00EF3683">
        <w:rPr>
          <w:bCs/>
          <w:sz w:val="20"/>
          <w:szCs w:val="20"/>
        </w:rPr>
        <w:t xml:space="preserve"> – Các khoản phải thu.</w:t>
      </w:r>
    </w:p>
    <w:p w:rsidR="003A2B66" w:rsidRDefault="003A2B66" w:rsidP="003A2B66">
      <w:pPr>
        <w:rPr>
          <w:sz w:val="20"/>
          <w:szCs w:val="20"/>
        </w:rPr>
      </w:pPr>
      <w:r>
        <w:rPr>
          <w:sz w:val="20"/>
          <w:szCs w:val="20"/>
        </w:rPr>
        <w:tab/>
      </w:r>
    </w:p>
    <w:p w:rsidR="003A2B66" w:rsidRDefault="003A2B66" w:rsidP="003A2B66">
      <w:pPr>
        <w:rPr>
          <w:sz w:val="20"/>
          <w:szCs w:val="20"/>
        </w:rPr>
      </w:pPr>
    </w:p>
    <w:p w:rsidR="00F2105D" w:rsidRPr="003A2B66" w:rsidRDefault="00F2105D" w:rsidP="003A2B66">
      <w:pPr>
        <w:rPr>
          <w:sz w:val="20"/>
          <w:szCs w:val="20"/>
        </w:rPr>
        <w:sectPr w:rsidR="00F2105D" w:rsidRPr="003A2B66" w:rsidSect="00C020FF">
          <w:headerReference w:type="default" r:id="rId72"/>
          <w:pgSz w:w="16840" w:h="11907" w:orient="landscape" w:code="9"/>
          <w:pgMar w:top="1729" w:right="1134" w:bottom="1134" w:left="1701" w:header="720" w:footer="1066" w:gutter="0"/>
          <w:cols w:space="720"/>
          <w:docGrid w:linePitch="360"/>
        </w:sectPr>
      </w:pPr>
    </w:p>
    <w:p w:rsidR="00E12DB7" w:rsidRDefault="00413E98" w:rsidP="00413E98">
      <w:pPr>
        <w:pStyle w:val="BodyTextIndent"/>
        <w:tabs>
          <w:tab w:val="left" w:pos="567"/>
        </w:tabs>
        <w:ind w:left="567" w:hanging="567"/>
        <w:rPr>
          <w:b/>
        </w:rPr>
      </w:pPr>
      <w:r>
        <w:rPr>
          <w:b/>
        </w:rPr>
        <w:lastRenderedPageBreak/>
        <w:tab/>
      </w:r>
      <w:r w:rsidR="00E12DB7" w:rsidRPr="00FB34D2">
        <w:rPr>
          <w:b/>
        </w:rPr>
        <w:t>b/ C</w:t>
      </w:r>
      <w:r w:rsidR="00E179D0" w:rsidRPr="00FB34D2">
        <w:rPr>
          <w:b/>
        </w:rPr>
        <w:t xml:space="preserve">hi tiết </w:t>
      </w:r>
      <w:r w:rsidR="00E12DB7" w:rsidRPr="00FB34D2">
        <w:rPr>
          <w:b/>
        </w:rPr>
        <w:t>vốn đầu tư của chủ sở hữu</w:t>
      </w:r>
      <w:r w:rsidR="00147D4E" w:rsidRPr="0022476D">
        <w:rPr>
          <w:b/>
        </w:rPr>
        <w:t xml:space="preserve"> </w:t>
      </w:r>
    </w:p>
    <w:p w:rsidR="00D656A3" w:rsidRDefault="00470C90" w:rsidP="00B96DAB">
      <w:pPr>
        <w:pStyle w:val="BodyTextIndent"/>
        <w:spacing w:before="120"/>
        <w:ind w:left="0"/>
        <w:rPr>
          <w:b/>
        </w:rPr>
      </w:pPr>
      <w:r w:rsidRPr="005E4835">
        <w:rPr>
          <w:b/>
        </w:rPr>
        <w:object w:dxaOrig="10623" w:dyaOrig="4527">
          <v:shape id="_x0000_i1050" type="#_x0000_t75" style="width:460.2pt;height:226.8pt" o:ole="">
            <v:imagedata r:id="rId73" o:title=""/>
          </v:shape>
          <o:OLEObject Type="Link" ProgID="Excel.Sheet.8" ShapeID="_x0000_i1050" DrawAspect="Content" r:id="rId74" UpdateMode="Always">
            <o:LinkType>EnhancedMetaFile</o:LinkType>
            <o:LockedField>false</o:LockedField>
          </o:OLEObject>
        </w:object>
      </w:r>
    </w:p>
    <w:p w:rsidR="00475FA6" w:rsidRDefault="00E179D0" w:rsidP="00D656A3">
      <w:pPr>
        <w:pStyle w:val="BodyTextIndent"/>
        <w:tabs>
          <w:tab w:val="left" w:pos="567"/>
        </w:tabs>
        <w:ind w:left="567" w:hanging="567"/>
      </w:pPr>
      <w:r>
        <w:tab/>
      </w:r>
    </w:p>
    <w:p w:rsidR="00502775" w:rsidRDefault="00475FA6" w:rsidP="00D656A3">
      <w:pPr>
        <w:pStyle w:val="BodyTextIndent"/>
        <w:tabs>
          <w:tab w:val="left" w:pos="567"/>
        </w:tabs>
        <w:ind w:left="567" w:hanging="567"/>
      </w:pPr>
      <w:r>
        <w:tab/>
      </w:r>
      <w:r w:rsidR="00E179D0" w:rsidRPr="0022476D">
        <w:t>* Số lượng cổ phiếu quỹ</w:t>
      </w:r>
      <w:r w:rsidR="00D656A3" w:rsidRPr="0022476D">
        <w:t xml:space="preserve"> </w:t>
      </w:r>
      <w:r w:rsidR="0022476D" w:rsidRPr="0022476D">
        <w:t>140.000 cổ phiếu</w:t>
      </w:r>
    </w:p>
    <w:p w:rsidR="00502775" w:rsidRDefault="00502775" w:rsidP="00906C56">
      <w:pPr>
        <w:pStyle w:val="BodyTextIndent"/>
        <w:tabs>
          <w:tab w:val="left" w:pos="567"/>
        </w:tabs>
        <w:ind w:left="567"/>
      </w:pPr>
    </w:p>
    <w:p w:rsidR="00502775" w:rsidRDefault="00E179D0" w:rsidP="00906C56">
      <w:pPr>
        <w:pStyle w:val="BodyTextIndent"/>
        <w:tabs>
          <w:tab w:val="left" w:pos="567"/>
        </w:tabs>
        <w:ind w:left="567"/>
        <w:rPr>
          <w:b/>
        </w:rPr>
      </w:pPr>
      <w:r w:rsidRPr="00E179D0">
        <w:rPr>
          <w:b/>
        </w:rPr>
        <w:t>c/</w:t>
      </w:r>
      <w:r w:rsidR="000D5F0E">
        <w:rPr>
          <w:b/>
        </w:rPr>
        <w:t xml:space="preserve"> </w:t>
      </w:r>
      <w:r w:rsidRPr="00E179D0">
        <w:rPr>
          <w:b/>
        </w:rPr>
        <w:t>Các giao dịch về vốn với các chủ sở hữu và phân phối cổ tức, chia lợi nhuận</w:t>
      </w:r>
    </w:p>
    <w:p w:rsidR="00E179D0" w:rsidRPr="00E179D0" w:rsidRDefault="009E515D" w:rsidP="005D350E">
      <w:pPr>
        <w:pStyle w:val="BodyTextIndent"/>
        <w:tabs>
          <w:tab w:val="left" w:pos="567"/>
        </w:tabs>
        <w:spacing w:before="120"/>
        <w:ind w:left="570"/>
        <w:rPr>
          <w:b/>
        </w:rPr>
      </w:pPr>
      <w:r w:rsidRPr="005D350E">
        <w:rPr>
          <w:b/>
        </w:rPr>
        <w:object w:dxaOrig="8622" w:dyaOrig="2694">
          <v:shape id="_x0000_i1051" type="#_x0000_t75" style="width:431.4pt;height:135pt" o:ole="">
            <v:imagedata r:id="rId75" o:title=""/>
          </v:shape>
          <o:OLEObject Type="Link" ProgID="Excel.Sheet.8" ShapeID="_x0000_i1051" DrawAspect="Content" r:id="rId76" UpdateMode="Always">
            <o:LinkType>EnhancedMetaFile</o:LinkType>
            <o:LockedField>false</o:LockedField>
          </o:OLEObject>
        </w:object>
      </w:r>
    </w:p>
    <w:p w:rsidR="00E12DB7" w:rsidRDefault="00E12DB7" w:rsidP="00906C56">
      <w:pPr>
        <w:pStyle w:val="BodyTextIndent"/>
        <w:tabs>
          <w:tab w:val="left" w:pos="567"/>
        </w:tabs>
        <w:ind w:left="567"/>
      </w:pPr>
    </w:p>
    <w:p w:rsidR="00E12DB7" w:rsidRDefault="00D656A3" w:rsidP="00906C56">
      <w:pPr>
        <w:pStyle w:val="BodyTextIndent"/>
        <w:tabs>
          <w:tab w:val="left" w:pos="567"/>
        </w:tabs>
        <w:ind w:left="567"/>
        <w:rPr>
          <w:b/>
        </w:rPr>
      </w:pPr>
      <w:r>
        <w:rPr>
          <w:b/>
        </w:rPr>
        <w:t>d</w:t>
      </w:r>
      <w:r w:rsidR="00E12DB7">
        <w:rPr>
          <w:b/>
        </w:rPr>
        <w:t>/</w:t>
      </w:r>
      <w:r w:rsidR="009029F1">
        <w:rPr>
          <w:b/>
        </w:rPr>
        <w:t xml:space="preserve"> Cổ </w:t>
      </w:r>
      <w:r w:rsidR="009029F1" w:rsidRPr="0022476D">
        <w:rPr>
          <w:b/>
        </w:rPr>
        <w:t>phiếu</w:t>
      </w:r>
      <w:r w:rsidR="0022476D" w:rsidRPr="0022476D">
        <w:rPr>
          <w:b/>
        </w:rPr>
        <w:t xml:space="preserve"> </w:t>
      </w:r>
    </w:p>
    <w:p w:rsidR="009029F1" w:rsidRDefault="009E515D" w:rsidP="00056020">
      <w:pPr>
        <w:pStyle w:val="BodyTextIndent"/>
        <w:tabs>
          <w:tab w:val="left" w:pos="567"/>
        </w:tabs>
        <w:spacing w:before="120"/>
        <w:ind w:left="1140" w:hanging="570"/>
        <w:rPr>
          <w:b/>
        </w:rPr>
      </w:pPr>
      <w:r w:rsidRPr="00056020">
        <w:rPr>
          <w:b/>
        </w:rPr>
        <w:object w:dxaOrig="8622" w:dyaOrig="3287">
          <v:shape id="_x0000_i1052" type="#_x0000_t75" style="width:431.4pt;height:164.4pt" o:ole="">
            <v:imagedata r:id="rId77" o:title=""/>
          </v:shape>
          <o:OLEObject Type="Link" ProgID="Excel.Sheet.8" ShapeID="_x0000_i1052" DrawAspect="Content" r:id="rId78" UpdateMode="Always">
            <o:LinkType>EnhancedMetaFile</o:LinkType>
            <o:LockedField>false</o:LockedField>
          </o:OLEObject>
        </w:object>
      </w:r>
    </w:p>
    <w:p w:rsidR="009029F1" w:rsidRDefault="009029F1" w:rsidP="00906C56">
      <w:pPr>
        <w:pStyle w:val="BodyTextIndent"/>
        <w:tabs>
          <w:tab w:val="left" w:pos="567"/>
        </w:tabs>
        <w:ind w:left="567"/>
        <w:rPr>
          <w:b/>
        </w:rPr>
      </w:pPr>
    </w:p>
    <w:p w:rsidR="00CB4620" w:rsidRPr="0022476D" w:rsidRDefault="00EA7D90" w:rsidP="00AF6D24">
      <w:pPr>
        <w:pStyle w:val="BodyTextIndent"/>
        <w:tabs>
          <w:tab w:val="left" w:pos="567"/>
        </w:tabs>
        <w:spacing w:after="120"/>
        <w:ind w:left="562"/>
      </w:pPr>
      <w:r w:rsidRPr="0022476D">
        <w:t>M</w:t>
      </w:r>
      <w:r w:rsidR="0022476D" w:rsidRPr="0022476D">
        <w:t>ệnh giá cổ phiếu đang lưu hành 10.000 VND/</w:t>
      </w:r>
      <w:r w:rsidR="00B82437">
        <w:t>cổ phiếu.</w:t>
      </w:r>
    </w:p>
    <w:p w:rsidR="0022476D" w:rsidRDefault="0022476D" w:rsidP="00B82437">
      <w:pPr>
        <w:pStyle w:val="BodyTextIndent"/>
        <w:tabs>
          <w:tab w:val="left" w:pos="567"/>
        </w:tabs>
        <w:spacing w:after="120"/>
        <w:ind w:left="0"/>
        <w:sectPr w:rsidR="0022476D" w:rsidSect="00791774">
          <w:headerReference w:type="default" r:id="rId79"/>
          <w:pgSz w:w="11907" w:h="16840" w:code="9"/>
          <w:pgMar w:top="1620" w:right="1022" w:bottom="1079" w:left="1699" w:header="720" w:footer="615" w:gutter="0"/>
          <w:cols w:space="720"/>
          <w:docGrid w:linePitch="360"/>
        </w:sectPr>
      </w:pPr>
    </w:p>
    <w:p w:rsidR="00AF6D24" w:rsidRDefault="00F2105D" w:rsidP="00AF6D24">
      <w:pPr>
        <w:pStyle w:val="BodyTextIndent"/>
        <w:tabs>
          <w:tab w:val="left" w:pos="567"/>
        </w:tabs>
        <w:ind w:left="567" w:hanging="567"/>
      </w:pPr>
      <w:r>
        <w:rPr>
          <w:b/>
        </w:rPr>
        <w:lastRenderedPageBreak/>
        <w:t>VI</w:t>
      </w:r>
      <w:r w:rsidR="00AF6D24">
        <w:rPr>
          <w:b/>
        </w:rPr>
        <w:t>.</w:t>
      </w:r>
      <w:r w:rsidR="00AF6D24">
        <w:rPr>
          <w:b/>
        </w:rPr>
        <w:tab/>
      </w:r>
      <w:r w:rsidR="00AF6D24" w:rsidRPr="000852A6">
        <w:rPr>
          <w:b/>
        </w:rPr>
        <w:t>THÔNG TIN BỔ SUNG C</w:t>
      </w:r>
      <w:r w:rsidR="00AF6D24">
        <w:rPr>
          <w:b/>
        </w:rPr>
        <w:t>HO CÁC KHOẢN MỤC TRÌNH BÀY TRONG BÁO CÁO KẾT QUẢ HOẠT ĐỘNG KINH DOANH</w:t>
      </w:r>
    </w:p>
    <w:p w:rsidR="00AF6D24" w:rsidRDefault="007D0B6F" w:rsidP="007D0B6F">
      <w:pPr>
        <w:pStyle w:val="BodyTextIndent3"/>
        <w:tabs>
          <w:tab w:val="left" w:pos="562"/>
        </w:tabs>
        <w:spacing w:before="240" w:after="120"/>
        <w:ind w:left="0" w:firstLine="0"/>
        <w:jc w:val="left"/>
        <w:rPr>
          <w:b/>
        </w:rPr>
      </w:pPr>
      <w:r>
        <w:rPr>
          <w:b/>
        </w:rPr>
        <w:t>1.</w:t>
      </w:r>
      <w:r>
        <w:rPr>
          <w:b/>
        </w:rPr>
        <w:tab/>
      </w:r>
      <w:r w:rsidR="00AF6D24" w:rsidRPr="00AF6D24">
        <w:rPr>
          <w:b/>
        </w:rPr>
        <w:t xml:space="preserve">Doanh thu bán hàng và cung cấp dịch </w:t>
      </w:r>
      <w:r w:rsidR="00AF6D24">
        <w:rPr>
          <w:b/>
        </w:rPr>
        <w:t>vụ</w:t>
      </w:r>
    </w:p>
    <w:p w:rsidR="00AF6D24" w:rsidRDefault="009E515D" w:rsidP="00ED1104">
      <w:pPr>
        <w:pStyle w:val="BodyTextIndent"/>
        <w:spacing w:after="120"/>
        <w:ind w:left="570"/>
        <w:rPr>
          <w:b/>
        </w:rPr>
      </w:pPr>
      <w:r w:rsidRPr="0085253D">
        <w:rPr>
          <w:b/>
        </w:rPr>
        <w:object w:dxaOrig="8622" w:dyaOrig="2418">
          <v:shape id="_x0000_i1053" type="#_x0000_t75" style="width:431.4pt;height:121.2pt" o:ole="">
            <v:imagedata r:id="rId80" o:title=""/>
          </v:shape>
          <o:OLEObject Type="Link" ProgID="Excel.Sheet.8" ShapeID="_x0000_i1053" DrawAspect="Content" r:id="rId81" UpdateMode="Always">
            <o:LinkType>EnhancedMetaFile</o:LinkType>
            <o:LockedField>false</o:LockedField>
          </o:OLEObject>
        </w:object>
      </w:r>
    </w:p>
    <w:p w:rsidR="00AF6D24" w:rsidRDefault="007D0B6F" w:rsidP="007D0B6F">
      <w:pPr>
        <w:pStyle w:val="BodyTextIndent3"/>
        <w:tabs>
          <w:tab w:val="left" w:pos="562"/>
        </w:tabs>
        <w:spacing w:before="240" w:after="120"/>
        <w:ind w:left="0" w:firstLine="0"/>
        <w:jc w:val="left"/>
        <w:rPr>
          <w:b/>
        </w:rPr>
      </w:pPr>
      <w:r>
        <w:rPr>
          <w:b/>
        </w:rPr>
        <w:t>2.</w:t>
      </w:r>
      <w:r>
        <w:rPr>
          <w:b/>
        </w:rPr>
        <w:tab/>
        <w:t>Giá vốn hàng bán</w:t>
      </w:r>
    </w:p>
    <w:p w:rsidR="00AF6D24" w:rsidRDefault="009E515D" w:rsidP="00ED1104">
      <w:pPr>
        <w:pStyle w:val="BodyTextIndent"/>
        <w:spacing w:after="120"/>
        <w:ind w:left="570"/>
        <w:rPr>
          <w:b/>
        </w:rPr>
      </w:pPr>
      <w:r w:rsidRPr="00A426EE">
        <w:rPr>
          <w:b/>
        </w:rPr>
        <w:object w:dxaOrig="8622" w:dyaOrig="1897">
          <v:shape id="_x0000_i1054" type="#_x0000_t75" style="width:431.4pt;height:94.8pt" o:ole="">
            <v:imagedata r:id="rId82" o:title=""/>
          </v:shape>
          <o:OLEObject Type="Link" ProgID="Excel.Sheet.8" ShapeID="_x0000_i1054" DrawAspect="Content" r:id="rId83" UpdateMode="Always">
            <o:LinkType>EnhancedMetaFile</o:LinkType>
            <o:LockedField>false</o:LockedField>
          </o:OLEObject>
        </w:object>
      </w:r>
    </w:p>
    <w:p w:rsidR="00AF6D24" w:rsidRDefault="007D0B6F" w:rsidP="00A83B18">
      <w:pPr>
        <w:pStyle w:val="BodyTextIndent3"/>
        <w:tabs>
          <w:tab w:val="left" w:pos="562"/>
        </w:tabs>
        <w:spacing w:before="240" w:after="120"/>
        <w:ind w:left="0" w:firstLine="0"/>
        <w:jc w:val="left"/>
        <w:rPr>
          <w:b/>
        </w:rPr>
      </w:pPr>
      <w:r>
        <w:rPr>
          <w:b/>
        </w:rPr>
        <w:t>3.</w:t>
      </w:r>
      <w:r>
        <w:rPr>
          <w:b/>
        </w:rPr>
        <w:tab/>
      </w:r>
      <w:r w:rsidR="00AF6D24">
        <w:rPr>
          <w:b/>
        </w:rPr>
        <w:t xml:space="preserve">Doanh thu </w:t>
      </w:r>
      <w:r w:rsidR="00AF6D24" w:rsidRPr="00AF6D24">
        <w:rPr>
          <w:b/>
        </w:rPr>
        <w:t>hoạt động tài chính</w:t>
      </w:r>
    </w:p>
    <w:p w:rsidR="00AF6D24" w:rsidRDefault="009E515D" w:rsidP="00A83B18">
      <w:pPr>
        <w:pStyle w:val="BodyTextIndent"/>
        <w:tabs>
          <w:tab w:val="left" w:pos="567"/>
        </w:tabs>
        <w:spacing w:after="120"/>
        <w:ind w:left="570"/>
        <w:rPr>
          <w:b/>
        </w:rPr>
      </w:pPr>
      <w:r w:rsidRPr="00ED1104">
        <w:rPr>
          <w:b/>
        </w:rPr>
        <w:object w:dxaOrig="8622" w:dyaOrig="2188">
          <v:shape id="_x0000_i1055" type="#_x0000_t75" style="width:431.4pt;height:109.2pt" o:ole="">
            <v:imagedata r:id="rId84" o:title=""/>
          </v:shape>
          <o:OLEObject Type="Link" ProgID="Excel.Sheet.8" ShapeID="_x0000_i1055" DrawAspect="Content" r:id="rId85" UpdateMode="Always">
            <o:LinkType>EnhancedMetaFile</o:LinkType>
            <o:LockedField>false</o:LockedField>
          </o:OLEObject>
        </w:object>
      </w:r>
    </w:p>
    <w:p w:rsidR="00AF6D24" w:rsidRDefault="007D0B6F" w:rsidP="007D0B6F">
      <w:pPr>
        <w:pStyle w:val="BodyTextIndent3"/>
        <w:tabs>
          <w:tab w:val="left" w:pos="562"/>
        </w:tabs>
        <w:spacing w:before="240" w:after="120"/>
        <w:ind w:left="0" w:firstLine="0"/>
        <w:jc w:val="left"/>
        <w:rPr>
          <w:b/>
        </w:rPr>
      </w:pPr>
      <w:r>
        <w:rPr>
          <w:b/>
        </w:rPr>
        <w:t>4.</w:t>
      </w:r>
      <w:r>
        <w:rPr>
          <w:b/>
        </w:rPr>
        <w:tab/>
      </w:r>
      <w:r w:rsidR="00AF6D24">
        <w:rPr>
          <w:b/>
        </w:rPr>
        <w:t>Chi phí tài chính</w:t>
      </w:r>
    </w:p>
    <w:p w:rsidR="00AF6D24" w:rsidRDefault="009E515D" w:rsidP="00A83B18">
      <w:pPr>
        <w:pStyle w:val="BodyTextIndent"/>
        <w:tabs>
          <w:tab w:val="left" w:pos="567"/>
        </w:tabs>
        <w:spacing w:after="120"/>
        <w:ind w:left="570"/>
        <w:rPr>
          <w:b/>
        </w:rPr>
      </w:pPr>
      <w:r w:rsidRPr="00ED1104">
        <w:rPr>
          <w:b/>
        </w:rPr>
        <w:object w:dxaOrig="8622" w:dyaOrig="2188">
          <v:shape id="_x0000_i1056" type="#_x0000_t75" style="width:431.4pt;height:109.2pt" o:ole="">
            <v:imagedata r:id="rId86" o:title=""/>
          </v:shape>
          <o:OLEObject Type="Link" ProgID="Excel.Sheet.8" ShapeID="_x0000_i1056" DrawAspect="Content" r:id="rId87" UpdateMode="Always">
            <o:LinkType>EnhancedMetaFile</o:LinkType>
            <o:LockedField>false</o:LockedField>
          </o:OLEObject>
        </w:object>
      </w:r>
    </w:p>
    <w:p w:rsidR="007D0B6F" w:rsidRDefault="007D0B6F" w:rsidP="00AF6D24">
      <w:pPr>
        <w:pStyle w:val="BodyTextIndent"/>
        <w:tabs>
          <w:tab w:val="left" w:pos="567"/>
        </w:tabs>
        <w:spacing w:after="120"/>
        <w:ind w:left="0"/>
        <w:rPr>
          <w:b/>
        </w:rPr>
      </w:pPr>
    </w:p>
    <w:p w:rsidR="007D0B6F" w:rsidRDefault="007D0B6F" w:rsidP="00AF6D24">
      <w:pPr>
        <w:pStyle w:val="BodyTextIndent"/>
        <w:tabs>
          <w:tab w:val="left" w:pos="567"/>
        </w:tabs>
        <w:spacing w:after="120"/>
        <w:ind w:left="0"/>
        <w:rPr>
          <w:b/>
        </w:rPr>
      </w:pPr>
    </w:p>
    <w:p w:rsidR="007D0B6F" w:rsidRDefault="007D0B6F" w:rsidP="00AF6D24">
      <w:pPr>
        <w:pStyle w:val="BodyTextIndent"/>
        <w:tabs>
          <w:tab w:val="left" w:pos="567"/>
        </w:tabs>
        <w:spacing w:after="120"/>
        <w:ind w:left="0"/>
        <w:rPr>
          <w:b/>
        </w:rPr>
      </w:pPr>
    </w:p>
    <w:p w:rsidR="00D656A3" w:rsidRDefault="00D656A3" w:rsidP="00AF6D24">
      <w:pPr>
        <w:pStyle w:val="BodyTextIndent"/>
        <w:tabs>
          <w:tab w:val="left" w:pos="567"/>
        </w:tabs>
        <w:spacing w:after="120"/>
        <w:ind w:left="0"/>
        <w:rPr>
          <w:b/>
        </w:rPr>
        <w:sectPr w:rsidR="00D656A3" w:rsidSect="00D656A3">
          <w:pgSz w:w="11907" w:h="16840" w:code="9"/>
          <w:pgMar w:top="1620" w:right="1022" w:bottom="1253" w:left="1699" w:header="720" w:footer="1066" w:gutter="0"/>
          <w:cols w:space="720"/>
          <w:docGrid w:linePitch="360"/>
        </w:sectPr>
      </w:pPr>
    </w:p>
    <w:p w:rsidR="00AF6D24" w:rsidRDefault="007D0B6F" w:rsidP="00147D4E">
      <w:pPr>
        <w:pStyle w:val="BodyTextIndent3"/>
        <w:tabs>
          <w:tab w:val="left" w:pos="562"/>
        </w:tabs>
        <w:spacing w:before="240" w:after="120"/>
        <w:ind w:left="0" w:firstLine="0"/>
        <w:jc w:val="left"/>
        <w:rPr>
          <w:b/>
        </w:rPr>
      </w:pPr>
      <w:r>
        <w:rPr>
          <w:b/>
        </w:rPr>
        <w:lastRenderedPageBreak/>
        <w:t>5.</w:t>
      </w:r>
      <w:r>
        <w:rPr>
          <w:b/>
        </w:rPr>
        <w:tab/>
      </w:r>
      <w:r w:rsidR="00AF6D24">
        <w:rPr>
          <w:b/>
        </w:rPr>
        <w:t xml:space="preserve">Chi </w:t>
      </w:r>
      <w:r w:rsidR="00AF6D24" w:rsidRPr="00AF6D24">
        <w:rPr>
          <w:b/>
        </w:rPr>
        <w:t>phí thuế thu nhập doanh nghiệp hiện hành</w:t>
      </w:r>
    </w:p>
    <w:p w:rsidR="00AF6D24" w:rsidRDefault="009E515D" w:rsidP="001D2FB0">
      <w:pPr>
        <w:pStyle w:val="BodyTextIndent"/>
        <w:tabs>
          <w:tab w:val="left" w:pos="567"/>
        </w:tabs>
        <w:spacing w:after="120"/>
        <w:ind w:left="570"/>
        <w:rPr>
          <w:b/>
        </w:rPr>
      </w:pPr>
      <w:r w:rsidRPr="001D2FB0">
        <w:rPr>
          <w:b/>
        </w:rPr>
        <w:object w:dxaOrig="8622" w:dyaOrig="5467">
          <v:shape id="_x0000_i1057" type="#_x0000_t75" style="width:431.4pt;height:273.6pt" o:ole="">
            <v:imagedata r:id="rId88" o:title=""/>
          </v:shape>
          <o:OLEObject Type="Link" ProgID="Excel.Sheet.8" ShapeID="_x0000_i1057" DrawAspect="Content" r:id="rId89" UpdateMode="Always">
            <o:LinkType>EnhancedMetaFile</o:LinkType>
            <o:LockedField>false</o:LockedField>
          </o:OLEObject>
        </w:object>
      </w:r>
    </w:p>
    <w:p w:rsidR="006C6D30" w:rsidRPr="004B59BF" w:rsidRDefault="00AF6D24" w:rsidP="00EE5955">
      <w:pPr>
        <w:pStyle w:val="BodyTextIndent"/>
        <w:tabs>
          <w:tab w:val="left" w:pos="45"/>
          <w:tab w:val="left" w:pos="540"/>
        </w:tabs>
        <w:spacing w:before="240" w:after="120"/>
        <w:ind w:left="0"/>
        <w:rPr>
          <w:b/>
        </w:rPr>
      </w:pPr>
      <w:r w:rsidRPr="004B59BF">
        <w:rPr>
          <w:b/>
        </w:rPr>
        <w:t>V</w:t>
      </w:r>
      <w:r w:rsidR="007D0B6F" w:rsidRPr="004B59BF">
        <w:rPr>
          <w:b/>
        </w:rPr>
        <w:t>I</w:t>
      </w:r>
      <w:r w:rsidRPr="004B59BF">
        <w:rPr>
          <w:b/>
        </w:rPr>
        <w:t>I</w:t>
      </w:r>
      <w:r w:rsidR="00CD6E7B" w:rsidRPr="004B59BF">
        <w:rPr>
          <w:b/>
        </w:rPr>
        <w:t>.</w:t>
      </w:r>
      <w:r w:rsidR="00CD6E7B" w:rsidRPr="004B59BF">
        <w:rPr>
          <w:b/>
        </w:rPr>
        <w:tab/>
      </w:r>
      <w:r w:rsidR="000B0D75" w:rsidRPr="004B59BF">
        <w:rPr>
          <w:b/>
        </w:rPr>
        <w:t>THÔNG TIN KHÁC</w:t>
      </w:r>
    </w:p>
    <w:p w:rsidR="009B7979" w:rsidRDefault="007D0B6F" w:rsidP="005D3E03">
      <w:pPr>
        <w:pStyle w:val="BodyTextIndent3"/>
        <w:tabs>
          <w:tab w:val="left" w:pos="562"/>
        </w:tabs>
        <w:spacing w:before="240" w:after="120"/>
        <w:ind w:left="0" w:firstLine="0"/>
        <w:jc w:val="left"/>
        <w:rPr>
          <w:b/>
        </w:rPr>
      </w:pPr>
      <w:r>
        <w:rPr>
          <w:b/>
        </w:rPr>
        <w:t>1.</w:t>
      </w:r>
      <w:r>
        <w:rPr>
          <w:b/>
        </w:rPr>
        <w:tab/>
      </w:r>
      <w:r w:rsidR="000D33AA">
        <w:rPr>
          <w:b/>
        </w:rPr>
        <w:t xml:space="preserve">Những </w:t>
      </w:r>
      <w:r w:rsidR="00273FDD">
        <w:rPr>
          <w:b/>
        </w:rPr>
        <w:t>khoản nợ tiềm tàng</w:t>
      </w:r>
    </w:p>
    <w:p w:rsidR="00E7652F" w:rsidRPr="00A220D4" w:rsidRDefault="00E7652F" w:rsidP="00B5698E">
      <w:pPr>
        <w:ind w:left="555"/>
        <w:jc w:val="both"/>
        <w:rPr>
          <w:sz w:val="20"/>
          <w:szCs w:val="20"/>
        </w:rPr>
      </w:pPr>
    </w:p>
    <w:p w:rsidR="005F4EB7" w:rsidRPr="00BE639C" w:rsidRDefault="006D3FDA" w:rsidP="00EB5307">
      <w:pPr>
        <w:pStyle w:val="BodyTextIndent3"/>
        <w:tabs>
          <w:tab w:val="left" w:pos="562"/>
        </w:tabs>
        <w:ind w:left="555" w:firstLine="0"/>
        <w:rPr>
          <w:b/>
        </w:rPr>
      </w:pPr>
      <w:r>
        <w:t xml:space="preserve">Trong tình hình </w:t>
      </w:r>
      <w:r w:rsidRPr="005F4EB7">
        <w:t>khó khăn chung của nền kinh tế</w:t>
      </w:r>
      <w:r>
        <w:t xml:space="preserve">, Công ty cũng </w:t>
      </w:r>
      <w:r w:rsidR="002627C8">
        <w:t xml:space="preserve">đang </w:t>
      </w:r>
      <w:r>
        <w:t xml:space="preserve">gặp khó khăn về tài chính </w:t>
      </w:r>
      <w:r w:rsidRPr="005F4EB7">
        <w:t xml:space="preserve">nên </w:t>
      </w:r>
      <w:r>
        <w:t xml:space="preserve">trong </w:t>
      </w:r>
      <w:r w:rsidR="00B12EEF">
        <w:t xml:space="preserve">6 tháng đầu </w:t>
      </w:r>
      <w:r>
        <w:t>năm 201</w:t>
      </w:r>
      <w:r w:rsidR="00B12EEF">
        <w:t>3</w:t>
      </w:r>
      <w:r>
        <w:t xml:space="preserve"> </w:t>
      </w:r>
      <w:r w:rsidRPr="005F4EB7">
        <w:t xml:space="preserve">chưa thực hiện đầy đủ nghĩa vụ </w:t>
      </w:r>
      <w:r>
        <w:t xml:space="preserve">thuế đối với Nhà nước. </w:t>
      </w:r>
      <w:r w:rsidRPr="005F4EB7">
        <w:t>Tính đến 3</w:t>
      </w:r>
      <w:r w:rsidR="00B12EEF">
        <w:t>0</w:t>
      </w:r>
      <w:r w:rsidRPr="005F4EB7">
        <w:t>/</w:t>
      </w:r>
      <w:r w:rsidR="00B12EEF">
        <w:t>06</w:t>
      </w:r>
      <w:r w:rsidRPr="005F4EB7">
        <w:t>/201</w:t>
      </w:r>
      <w:r w:rsidR="00B12EEF">
        <w:t>3</w:t>
      </w:r>
      <w:r w:rsidRPr="005F4EB7">
        <w:t xml:space="preserve">, ước tính số tiền Công ty phải nộp </w:t>
      </w:r>
      <w:r>
        <w:t xml:space="preserve">phạt </w:t>
      </w:r>
      <w:r w:rsidRPr="005F4EB7">
        <w:t>do chậm nộp thuế theo quy định</w:t>
      </w:r>
      <w:r>
        <w:t xml:space="preserve"> hiện hành</w:t>
      </w:r>
      <w:r w:rsidRPr="005F4EB7">
        <w:t xml:space="preserve"> là </w:t>
      </w:r>
      <w:r w:rsidR="00073777">
        <w:t>2.240.790.059</w:t>
      </w:r>
      <w:r w:rsidRPr="005F4EB7">
        <w:t xml:space="preserve"> VND. </w:t>
      </w:r>
      <w:r>
        <w:t xml:space="preserve">Công ty có phát sinh các khoản công nợ tiềm tàng do phát sinh chi phí phạt nộp chậm tiền thuế hay không tùy thuộc vào quyết định của </w:t>
      </w:r>
      <w:r w:rsidR="002627C8">
        <w:t>c</w:t>
      </w:r>
      <w:r>
        <w:t>ơ quan thuế</w:t>
      </w:r>
      <w:r w:rsidR="006E153C">
        <w:t>.</w:t>
      </w:r>
    </w:p>
    <w:p w:rsidR="00273FDD" w:rsidRPr="00675933" w:rsidRDefault="004B61E7" w:rsidP="00147D4E">
      <w:pPr>
        <w:pStyle w:val="BodyTextIndent3"/>
        <w:numPr>
          <w:ilvl w:val="0"/>
          <w:numId w:val="20"/>
        </w:numPr>
        <w:tabs>
          <w:tab w:val="clear" w:pos="915"/>
          <w:tab w:val="left" w:pos="54"/>
          <w:tab w:val="num" w:pos="594"/>
        </w:tabs>
        <w:spacing w:before="240" w:after="120"/>
        <w:ind w:hanging="906"/>
        <w:jc w:val="left"/>
        <w:rPr>
          <w:b/>
        </w:rPr>
      </w:pPr>
      <w:r w:rsidRPr="00675933">
        <w:rPr>
          <w:b/>
        </w:rPr>
        <w:t xml:space="preserve">Giao dịch và số dư </w:t>
      </w:r>
      <w:r w:rsidR="000D33AA" w:rsidRPr="00675933">
        <w:rPr>
          <w:b/>
        </w:rPr>
        <w:t>các bên liên quan</w:t>
      </w:r>
    </w:p>
    <w:p w:rsidR="00CC2F18" w:rsidRPr="00F744CC" w:rsidRDefault="00CC2F18" w:rsidP="00E7652F">
      <w:pPr>
        <w:pStyle w:val="BodyTextIndent3"/>
        <w:tabs>
          <w:tab w:val="left" w:pos="562"/>
        </w:tabs>
        <w:spacing w:before="120"/>
        <w:ind w:left="567" w:firstLine="0"/>
      </w:pPr>
      <w:r w:rsidRPr="00F744CC">
        <w:t xml:space="preserve">Một số giao dịch trong </w:t>
      </w:r>
      <w:r w:rsidR="00E7652F">
        <w:t>kỳ hoạt động từ ngày 01/01/2013 đến ngày 30/06/2013</w:t>
      </w:r>
      <w:r w:rsidRPr="00F744CC">
        <w:t xml:space="preserve"> và số dư tại ngày 3</w:t>
      </w:r>
      <w:r w:rsidR="00A56197">
        <w:t>0</w:t>
      </w:r>
      <w:r w:rsidRPr="00F744CC">
        <w:t>/</w:t>
      </w:r>
      <w:r w:rsidR="00A56197">
        <w:t>06</w:t>
      </w:r>
      <w:r w:rsidRPr="00F744CC">
        <w:t>/</w:t>
      </w:r>
      <w:r w:rsidRPr="00AC0F84">
        <w:t>201</w:t>
      </w:r>
      <w:r w:rsidR="00A56197" w:rsidRPr="00AC0F84">
        <w:t>3</w:t>
      </w:r>
      <w:r w:rsidR="00F744CC" w:rsidRPr="00AC0F84">
        <w:t xml:space="preserve"> trọng yếu với các</w:t>
      </w:r>
      <w:r w:rsidR="00F744CC">
        <w:t xml:space="preserve"> bên liên quan như sau:</w:t>
      </w:r>
    </w:p>
    <w:p w:rsidR="00147D4E" w:rsidRPr="002217FA" w:rsidRDefault="00147D4E" w:rsidP="001310DD">
      <w:pPr>
        <w:pStyle w:val="BodyTextIndent3"/>
        <w:tabs>
          <w:tab w:val="left" w:pos="562"/>
        </w:tabs>
        <w:spacing w:before="120"/>
        <w:ind w:left="567" w:firstLine="0"/>
        <w:jc w:val="left"/>
        <w:rPr>
          <w:b/>
          <w:lang w:val="es-VE"/>
        </w:rPr>
      </w:pPr>
      <w:r w:rsidRPr="002217FA">
        <w:rPr>
          <w:b/>
          <w:lang w:val="es-VE"/>
        </w:rPr>
        <w:t>a/ Mối quan hệ</w:t>
      </w:r>
    </w:p>
    <w:p w:rsidR="00147D4E" w:rsidRPr="004B61E7" w:rsidRDefault="00343339" w:rsidP="00A56197">
      <w:pPr>
        <w:pStyle w:val="BodyTextIndent3"/>
        <w:tabs>
          <w:tab w:val="left" w:pos="562"/>
        </w:tabs>
        <w:spacing w:before="120" w:after="120"/>
        <w:ind w:left="750" w:hanging="180"/>
        <w:jc w:val="left"/>
        <w:rPr>
          <w:b/>
        </w:rPr>
      </w:pPr>
      <w:r w:rsidRPr="00A56197">
        <w:rPr>
          <w:b/>
        </w:rPr>
        <w:object w:dxaOrig="8635" w:dyaOrig="1765">
          <v:shape id="_x0000_i1058" type="#_x0000_t75" style="width:6in;height:88.2pt" o:ole="">
            <v:imagedata r:id="rId90" o:title=""/>
          </v:shape>
          <o:OLEObject Type="Link" ProgID="Excel.Sheet.8" ShapeID="_x0000_i1058" DrawAspect="Content" r:id="rId91" UpdateMode="Always">
            <o:LinkType>EnhancedMetaFile</o:LinkType>
            <o:LockedField>false</o:LockedField>
          </o:OLEObject>
        </w:object>
      </w:r>
    </w:p>
    <w:p w:rsidR="002627C8" w:rsidRDefault="002627C8" w:rsidP="00A56197">
      <w:pPr>
        <w:pStyle w:val="BodyTextIndent"/>
        <w:tabs>
          <w:tab w:val="left" w:pos="567"/>
        </w:tabs>
        <w:spacing w:before="240" w:after="120"/>
        <w:ind w:left="0"/>
        <w:rPr>
          <w:b/>
        </w:rPr>
      </w:pPr>
    </w:p>
    <w:p w:rsidR="002627C8" w:rsidRDefault="002627C8" w:rsidP="00A56197">
      <w:pPr>
        <w:pStyle w:val="BodyTextIndent"/>
        <w:tabs>
          <w:tab w:val="left" w:pos="567"/>
        </w:tabs>
        <w:spacing w:before="240" w:after="120"/>
        <w:ind w:left="0"/>
        <w:rPr>
          <w:b/>
        </w:rPr>
      </w:pPr>
    </w:p>
    <w:p w:rsidR="002627C8" w:rsidRDefault="002627C8" w:rsidP="00A56197">
      <w:pPr>
        <w:pStyle w:val="BodyTextIndent"/>
        <w:tabs>
          <w:tab w:val="left" w:pos="567"/>
        </w:tabs>
        <w:spacing w:before="240" w:after="120"/>
        <w:ind w:left="0"/>
        <w:rPr>
          <w:b/>
        </w:rPr>
      </w:pPr>
    </w:p>
    <w:p w:rsidR="002627C8" w:rsidRDefault="002627C8" w:rsidP="00A56197">
      <w:pPr>
        <w:pStyle w:val="BodyTextIndent"/>
        <w:tabs>
          <w:tab w:val="left" w:pos="567"/>
        </w:tabs>
        <w:spacing w:before="240" w:after="120"/>
        <w:ind w:left="0"/>
        <w:rPr>
          <w:b/>
        </w:rPr>
      </w:pPr>
    </w:p>
    <w:p w:rsidR="004B61E7" w:rsidRDefault="00147D4E" w:rsidP="00A56197">
      <w:pPr>
        <w:pStyle w:val="BodyTextIndent"/>
        <w:tabs>
          <w:tab w:val="left" w:pos="567"/>
        </w:tabs>
        <w:spacing w:before="240" w:after="120"/>
        <w:ind w:left="0"/>
        <w:rPr>
          <w:b/>
        </w:rPr>
      </w:pPr>
      <w:r>
        <w:rPr>
          <w:b/>
        </w:rPr>
        <w:lastRenderedPageBreak/>
        <w:tab/>
        <w:t>b</w:t>
      </w:r>
      <w:r w:rsidR="007D0B6F" w:rsidRPr="007D0B6F">
        <w:rPr>
          <w:b/>
        </w:rPr>
        <w:t xml:space="preserve">/ Giao dịch </w:t>
      </w:r>
      <w:r w:rsidR="00713190">
        <w:rPr>
          <w:b/>
        </w:rPr>
        <w:t xml:space="preserve">mua bán, vay mượn </w:t>
      </w:r>
      <w:r w:rsidR="007D0B6F" w:rsidRPr="007D0B6F">
        <w:rPr>
          <w:b/>
        </w:rPr>
        <w:t>với bên có liên quan</w:t>
      </w:r>
    </w:p>
    <w:p w:rsidR="007D0B6F" w:rsidRDefault="009E515D" w:rsidP="00DE77CA">
      <w:pPr>
        <w:pStyle w:val="BodyTextIndent"/>
        <w:tabs>
          <w:tab w:val="left" w:pos="567"/>
        </w:tabs>
        <w:ind w:left="573"/>
      </w:pPr>
      <w:r>
        <w:object w:dxaOrig="8622" w:dyaOrig="2154">
          <v:shape id="_x0000_i1059" type="#_x0000_t75" style="width:431.4pt;height:108pt" o:ole="">
            <v:imagedata r:id="rId92" o:title=""/>
          </v:shape>
          <o:OLEObject Type="Link" ProgID="Excel.Sheet.8" ShapeID="_x0000_i1059" DrawAspect="Content" r:id="rId93" UpdateMode="Always">
            <o:LinkType>EnhancedMetaFile</o:LinkType>
            <o:LockedField>false</o:LockedField>
          </o:OLEObject>
        </w:object>
      </w:r>
    </w:p>
    <w:p w:rsidR="00437D5D" w:rsidRDefault="009E515D" w:rsidP="00DE77CA">
      <w:pPr>
        <w:pStyle w:val="BodyTextIndent3"/>
        <w:tabs>
          <w:tab w:val="left" w:pos="562"/>
        </w:tabs>
        <w:ind w:left="573" w:firstLine="0"/>
        <w:jc w:val="left"/>
      </w:pPr>
      <w:r>
        <w:object w:dxaOrig="8622" w:dyaOrig="2445">
          <v:shape id="_x0000_i1060" type="#_x0000_t75" style="width:431.4pt;height:122.4pt" o:ole="">
            <v:imagedata r:id="rId94" o:title=""/>
          </v:shape>
          <o:OLEObject Type="Link" ProgID="Excel.Sheet.8" ShapeID="_x0000_i1060" DrawAspect="Content" r:id="rId95" UpdateMode="Always">
            <o:LinkType>EnhancedMetaFile</o:LinkType>
            <o:LockedField>false</o:LockedField>
          </o:OLEObject>
        </w:object>
      </w:r>
    </w:p>
    <w:p w:rsidR="00185E72" w:rsidRDefault="00EA7C47" w:rsidP="00DE77CA">
      <w:pPr>
        <w:pStyle w:val="BodyTextIndent"/>
        <w:tabs>
          <w:tab w:val="left" w:pos="567"/>
        </w:tabs>
        <w:ind w:left="573"/>
        <w:rPr>
          <w:b/>
        </w:rPr>
      </w:pPr>
      <w:r w:rsidRPr="00EA7C47">
        <w:rPr>
          <w:b/>
        </w:rPr>
        <w:object w:dxaOrig="6716" w:dyaOrig="1573">
          <v:shape id="_x0000_i1061" type="#_x0000_t75" style="width:336pt;height:78.6pt" o:ole="">
            <v:imagedata r:id="rId96" o:title=""/>
          </v:shape>
          <o:OLEObject Type="Link" ProgID="Excel.Sheet.8" ShapeID="_x0000_i1061" DrawAspect="Content" r:id="rId97" UpdateMode="Always">
            <o:LinkType>EnhancedMetaFile</o:LinkType>
            <o:LockedField>false</o:LockedField>
          </o:OLEObject>
        </w:object>
      </w:r>
    </w:p>
    <w:p w:rsidR="00185E72" w:rsidRDefault="00EA7C47" w:rsidP="00DE77CA">
      <w:pPr>
        <w:pStyle w:val="BodyTextIndent"/>
        <w:tabs>
          <w:tab w:val="left" w:pos="567"/>
        </w:tabs>
        <w:ind w:left="573"/>
        <w:rPr>
          <w:b/>
        </w:rPr>
      </w:pPr>
      <w:r w:rsidRPr="00EA7C47">
        <w:rPr>
          <w:b/>
        </w:rPr>
        <w:object w:dxaOrig="6716" w:dyaOrig="1863">
          <v:shape id="_x0000_i1062" type="#_x0000_t75" style="width:336pt;height:93pt" o:ole="">
            <v:imagedata r:id="rId98" o:title=""/>
          </v:shape>
          <o:OLEObject Type="Link" ProgID="Excel.Sheet.8" ShapeID="_x0000_i1062" DrawAspect="Content" r:id="rId99" UpdateMode="Always">
            <o:LinkType>EnhancedMetaFile</o:LinkType>
            <o:LockedField>false</o:LockedField>
          </o:OLEObject>
        </w:object>
      </w:r>
    </w:p>
    <w:p w:rsidR="00713190" w:rsidRDefault="00437D5D" w:rsidP="00DE77CA">
      <w:pPr>
        <w:pStyle w:val="BodyTextIndent"/>
        <w:tabs>
          <w:tab w:val="left" w:pos="567"/>
        </w:tabs>
        <w:spacing w:before="120"/>
        <w:ind w:left="0"/>
        <w:rPr>
          <w:b/>
        </w:rPr>
      </w:pPr>
      <w:r>
        <w:rPr>
          <w:b/>
        </w:rPr>
        <w:tab/>
      </w:r>
      <w:r w:rsidR="00713190">
        <w:rPr>
          <w:b/>
        </w:rPr>
        <w:t>c/ Thế chấp tài sản</w:t>
      </w:r>
    </w:p>
    <w:p w:rsidR="003700EB" w:rsidRPr="00C72A9F" w:rsidRDefault="00C72A9F" w:rsidP="00DE77CA">
      <w:pPr>
        <w:pStyle w:val="BodyTextIndent"/>
        <w:tabs>
          <w:tab w:val="left" w:pos="567"/>
        </w:tabs>
        <w:ind w:left="584"/>
        <w:rPr>
          <w:b/>
          <w:sz w:val="2"/>
        </w:rPr>
      </w:pPr>
      <w:r w:rsidRPr="00897C13">
        <w:rPr>
          <w:b/>
        </w:rPr>
        <w:object w:dxaOrig="8625" w:dyaOrig="5670">
          <v:shape id="_x0000_i1063" type="#_x0000_t75" style="width:431.4pt;height:240.6pt" o:ole="">
            <v:imagedata r:id="rId100" o:title=""/>
          </v:shape>
          <o:OLEObject Type="Link" ProgID="Excel.Sheet.8" ShapeID="_x0000_i1063" DrawAspect="Content" r:id="rId101" UpdateMode="Always">
            <o:LinkType>EnhancedMetaFile</o:LinkType>
            <o:LockedField>false</o:LockedField>
          </o:OLEObject>
        </w:object>
      </w:r>
    </w:p>
    <w:p w:rsidR="004B61E7" w:rsidRDefault="00713190" w:rsidP="003700EB">
      <w:pPr>
        <w:pStyle w:val="BodyTextIndent"/>
        <w:tabs>
          <w:tab w:val="left" w:pos="567"/>
        </w:tabs>
        <w:spacing w:before="240" w:after="120"/>
        <w:ind w:left="0"/>
        <w:rPr>
          <w:b/>
        </w:rPr>
      </w:pPr>
      <w:r>
        <w:rPr>
          <w:b/>
        </w:rPr>
        <w:lastRenderedPageBreak/>
        <w:tab/>
        <w:t>d</w:t>
      </w:r>
      <w:r w:rsidR="007D0B6F">
        <w:rPr>
          <w:b/>
        </w:rPr>
        <w:t xml:space="preserve">/ </w:t>
      </w:r>
      <w:r w:rsidR="004B61E7" w:rsidRPr="004B61E7">
        <w:rPr>
          <w:b/>
        </w:rPr>
        <w:t>Số dư với bên liên quan</w:t>
      </w:r>
    </w:p>
    <w:p w:rsidR="004B61E7" w:rsidRDefault="009E515D" w:rsidP="00A56197">
      <w:pPr>
        <w:pStyle w:val="BodyTextIndent"/>
        <w:tabs>
          <w:tab w:val="left" w:pos="567"/>
        </w:tabs>
        <w:spacing w:before="120" w:after="120"/>
        <w:ind w:left="570"/>
        <w:rPr>
          <w:b/>
        </w:rPr>
      </w:pPr>
      <w:r w:rsidRPr="00A56197">
        <w:rPr>
          <w:b/>
        </w:rPr>
        <w:object w:dxaOrig="8622" w:dyaOrig="1907">
          <v:shape id="_x0000_i1064" type="#_x0000_t75" style="width:431.4pt;height:95.4pt" o:ole="">
            <v:imagedata r:id="rId102" o:title=""/>
          </v:shape>
          <o:OLEObject Type="Link" ProgID="Excel.Sheet.8" ShapeID="_x0000_i1064" DrawAspect="Content" r:id="rId103" UpdateMode="Always">
            <o:LinkType>EnhancedMetaFile</o:LinkType>
            <o:LockedField>false</o:LockedField>
          </o:OLEObject>
        </w:object>
      </w:r>
    </w:p>
    <w:p w:rsidR="00EB3795" w:rsidRDefault="009E515D" w:rsidP="004B61E7">
      <w:pPr>
        <w:pStyle w:val="BodyTextIndent"/>
        <w:tabs>
          <w:tab w:val="left" w:pos="567"/>
        </w:tabs>
        <w:spacing w:before="120" w:after="120"/>
        <w:ind w:left="567"/>
        <w:rPr>
          <w:b/>
        </w:rPr>
      </w:pPr>
      <w:r w:rsidRPr="00A56197">
        <w:rPr>
          <w:b/>
        </w:rPr>
        <w:object w:dxaOrig="8622" w:dyaOrig="1935">
          <v:shape id="_x0000_i1065" type="#_x0000_t75" style="width:431.4pt;height:96.6pt" o:ole="">
            <v:imagedata r:id="rId104" o:title=""/>
          </v:shape>
          <o:OLEObject Type="Link" ProgID="Excel.Sheet.8" ShapeID="_x0000_i1065" DrawAspect="Content" r:id="rId105" UpdateMode="Always">
            <o:LinkType>EnhancedMetaFile</o:LinkType>
            <o:LockedField>false</o:LockedField>
          </o:OLEObject>
        </w:object>
      </w:r>
    </w:p>
    <w:p w:rsidR="00AC0F84" w:rsidRPr="00AC0F84" w:rsidRDefault="009E515D" w:rsidP="00AC0F84">
      <w:pPr>
        <w:pStyle w:val="BodyTextIndent"/>
        <w:tabs>
          <w:tab w:val="left" w:pos="567"/>
        </w:tabs>
        <w:spacing w:before="120" w:after="120"/>
        <w:ind w:left="570"/>
        <w:rPr>
          <w:b/>
          <w:sz w:val="6"/>
          <w:szCs w:val="6"/>
        </w:rPr>
      </w:pPr>
      <w:r w:rsidRPr="00AC0F84">
        <w:rPr>
          <w:b/>
        </w:rPr>
        <w:object w:dxaOrig="8622" w:dyaOrig="1325">
          <v:shape id="_x0000_i1066" type="#_x0000_t75" style="width:431.4pt;height:66pt" o:ole="">
            <v:imagedata r:id="rId106" o:title=""/>
          </v:shape>
          <o:OLEObject Type="Link" ProgID="Excel.Sheet.8" ShapeID="_x0000_i1066" DrawAspect="Content" r:id="rId107" UpdateMode="Always">
            <o:LinkType>EnhancedMetaFile</o:LinkType>
            <o:LockedField>false</o:LockedField>
          </o:OLEObject>
        </w:object>
      </w:r>
    </w:p>
    <w:p w:rsidR="003700EB" w:rsidRPr="003700EB" w:rsidRDefault="009E515D" w:rsidP="003700EB">
      <w:pPr>
        <w:pStyle w:val="BodyTextIndent"/>
        <w:tabs>
          <w:tab w:val="left" w:pos="567"/>
        </w:tabs>
        <w:spacing w:before="120" w:after="120"/>
        <w:ind w:left="570"/>
        <w:rPr>
          <w:b/>
          <w:sz w:val="6"/>
          <w:szCs w:val="6"/>
        </w:rPr>
      </w:pPr>
      <w:r w:rsidRPr="001C2CDD">
        <w:rPr>
          <w:b/>
        </w:rPr>
        <w:object w:dxaOrig="8622" w:dyaOrig="1325">
          <v:shape id="_x0000_i1067" type="#_x0000_t75" style="width:431.4pt;height:66pt" o:ole="">
            <v:imagedata r:id="rId108" o:title=""/>
          </v:shape>
          <o:OLEObject Type="Link" ProgID="Excel.Sheet.8" ShapeID="_x0000_i1067" DrawAspect="Content" r:id="rId109" UpdateMode="Always">
            <o:LinkType>EnhancedMetaFile</o:LinkType>
            <o:LockedField>false</o:LockedField>
          </o:OLEObject>
        </w:object>
      </w:r>
    </w:p>
    <w:p w:rsidR="003478C6" w:rsidRPr="00C72A9F" w:rsidRDefault="009E515D" w:rsidP="003700EB">
      <w:pPr>
        <w:pStyle w:val="BodyTextIndent"/>
        <w:tabs>
          <w:tab w:val="left" w:pos="567"/>
        </w:tabs>
        <w:spacing w:before="120" w:after="120"/>
        <w:ind w:left="570"/>
        <w:rPr>
          <w:b/>
          <w:sz w:val="2"/>
        </w:rPr>
      </w:pPr>
      <w:r w:rsidRPr="003700EB">
        <w:rPr>
          <w:b/>
        </w:rPr>
        <w:object w:dxaOrig="8622" w:dyaOrig="1407">
          <v:shape id="_x0000_i1068" type="#_x0000_t75" style="width:431.4pt;height:70.2pt" o:ole="">
            <v:imagedata r:id="rId110" o:title=""/>
          </v:shape>
          <o:OLEObject Type="Link" ProgID="Excel.Sheet.8" ShapeID="_x0000_i1068" DrawAspect="Content" r:id="rId111" UpdateMode="Always">
            <o:LinkType>EnhancedMetaFile</o:LinkType>
            <o:LockedField>false</o:LockedField>
          </o:OLEObject>
        </w:object>
      </w:r>
    </w:p>
    <w:p w:rsidR="003478C6" w:rsidRPr="009E515D" w:rsidRDefault="003478C6" w:rsidP="003478C6">
      <w:pPr>
        <w:pStyle w:val="BodyTextIndent"/>
        <w:tabs>
          <w:tab w:val="left" w:pos="567"/>
        </w:tabs>
        <w:spacing w:before="120" w:after="120"/>
        <w:ind w:left="570"/>
        <w:rPr>
          <w:b/>
          <w:lang w:val="es-VE"/>
        </w:rPr>
      </w:pPr>
      <w:r w:rsidRPr="009E515D">
        <w:rPr>
          <w:b/>
          <w:lang w:val="es-VE"/>
        </w:rPr>
        <w:t>e/ Thu nhập của Ban giám đốc</w:t>
      </w:r>
    </w:p>
    <w:p w:rsidR="001C2CDD" w:rsidRPr="00C72A9F" w:rsidRDefault="009E515D" w:rsidP="001C2CDD">
      <w:pPr>
        <w:pStyle w:val="BodyTextIndent"/>
        <w:tabs>
          <w:tab w:val="left" w:pos="567"/>
        </w:tabs>
        <w:spacing w:before="120" w:after="120"/>
        <w:ind w:left="570"/>
        <w:rPr>
          <w:b/>
          <w:sz w:val="2"/>
        </w:rPr>
      </w:pPr>
      <w:r w:rsidRPr="003B7DD4">
        <w:rPr>
          <w:b/>
        </w:rPr>
        <w:object w:dxaOrig="8622" w:dyaOrig="1573">
          <v:shape id="_x0000_i1069" type="#_x0000_t75" style="width:431.4pt;height:78.6pt" o:ole="">
            <v:imagedata r:id="rId112" o:title=""/>
          </v:shape>
          <o:OLEObject Type="Link" ProgID="Excel.Sheet.8" ShapeID="_x0000_i1069" DrawAspect="Content" r:id="rId113" UpdateMode="Always">
            <o:LinkType>EnhancedMetaFile</o:LinkType>
            <o:LockedField>false</o:LockedField>
          </o:OLEObject>
        </w:object>
      </w:r>
    </w:p>
    <w:p w:rsidR="004B59BF" w:rsidRPr="001112D5" w:rsidRDefault="00B626AF" w:rsidP="001C2CDD">
      <w:pPr>
        <w:pStyle w:val="BodyTextIndent"/>
        <w:tabs>
          <w:tab w:val="left" w:pos="567"/>
        </w:tabs>
        <w:spacing w:before="240" w:after="120"/>
        <w:ind w:left="0"/>
        <w:rPr>
          <w:b/>
        </w:rPr>
      </w:pPr>
      <w:r>
        <w:rPr>
          <w:b/>
        </w:rPr>
        <w:t>3</w:t>
      </w:r>
      <w:r w:rsidR="001112D5" w:rsidRPr="001112D5">
        <w:rPr>
          <w:b/>
        </w:rPr>
        <w:t xml:space="preserve">. </w:t>
      </w:r>
      <w:r w:rsidR="001112D5">
        <w:rPr>
          <w:b/>
        </w:rPr>
        <w:tab/>
      </w:r>
      <w:r w:rsidR="001112D5" w:rsidRPr="001112D5">
        <w:rPr>
          <w:b/>
        </w:rPr>
        <w:t>Thông tin khác</w:t>
      </w:r>
    </w:p>
    <w:p w:rsidR="00E7652F" w:rsidRPr="00583B06" w:rsidRDefault="00E7652F" w:rsidP="001112D5">
      <w:pPr>
        <w:pStyle w:val="BodyTextIndent"/>
        <w:tabs>
          <w:tab w:val="left" w:pos="567"/>
        </w:tabs>
        <w:spacing w:before="120" w:after="120"/>
        <w:ind w:left="621"/>
      </w:pPr>
      <w:r w:rsidRPr="00B1591A">
        <w:t>- Một số khoản nợ phải thu của</w:t>
      </w:r>
      <w:r>
        <w:t xml:space="preserve"> các đối tượng như Công ty TNHH MTV V</w:t>
      </w:r>
      <w:r w:rsidRPr="00B1591A">
        <w:t>ận tả</w:t>
      </w:r>
      <w:r>
        <w:t xml:space="preserve">i Viễn Dương Vinashin, </w:t>
      </w:r>
      <w:r w:rsidRPr="00B1591A">
        <w:t xml:space="preserve">và </w:t>
      </w:r>
      <w:r>
        <w:t xml:space="preserve">Công ty TNHH MTV Vận tải </w:t>
      </w:r>
      <w:r w:rsidR="006B510B">
        <w:t xml:space="preserve">biển </w:t>
      </w:r>
      <w:r>
        <w:t xml:space="preserve">Container Vinalines với tổng số dư nợ phải thu đến </w:t>
      </w:r>
      <w:r w:rsidRPr="00BB664E">
        <w:t>ngày 30/06/201</w:t>
      </w:r>
      <w:r w:rsidR="00FD1D3D">
        <w:t>3</w:t>
      </w:r>
      <w:r w:rsidRPr="00BB664E">
        <w:t xml:space="preserve"> là</w:t>
      </w:r>
      <w:r w:rsidR="00754BD4" w:rsidRPr="00BB664E">
        <w:t xml:space="preserve"> </w:t>
      </w:r>
      <w:r w:rsidR="009B12F3">
        <w:t xml:space="preserve">15.347.640.995 </w:t>
      </w:r>
      <w:r w:rsidRPr="00BB664E">
        <w:t>VND. Các</w:t>
      </w:r>
      <w:r>
        <w:t xml:space="preserve"> đối tượng công nợ này đang gặp khó khăn về tài chính</w:t>
      </w:r>
      <w:r w:rsidR="006B510B">
        <w:t xml:space="preserve">. </w:t>
      </w:r>
      <w:r w:rsidRPr="00B1591A">
        <w:t xml:space="preserve">Công ty </w:t>
      </w:r>
      <w:r w:rsidRPr="00C67F30">
        <w:t xml:space="preserve">đang khởi kiện </w:t>
      </w:r>
      <w:r>
        <w:t xml:space="preserve">các đối tượng này để </w:t>
      </w:r>
      <w:r w:rsidRPr="00583B06">
        <w:t>thu hồi số nợ nêu trên.</w:t>
      </w:r>
    </w:p>
    <w:p w:rsidR="005D36C5" w:rsidRDefault="00E7652F" w:rsidP="001112D5">
      <w:pPr>
        <w:pStyle w:val="BodyTextIndent"/>
        <w:tabs>
          <w:tab w:val="left" w:pos="567"/>
        </w:tabs>
        <w:spacing w:before="120" w:after="120"/>
        <w:ind w:left="621"/>
      </w:pPr>
      <w:r w:rsidRPr="00583B06">
        <w:t xml:space="preserve">- </w:t>
      </w:r>
      <w:r w:rsidR="001112D5" w:rsidRPr="00583B06">
        <w:t xml:space="preserve">Theo Nghị </w:t>
      </w:r>
      <w:r w:rsidR="00C33E38" w:rsidRPr="00583B06">
        <w:t>q</w:t>
      </w:r>
      <w:r w:rsidR="001112D5" w:rsidRPr="00583B06">
        <w:t>uyết Đại hội đồng cổ đông thường niên năm 201</w:t>
      </w:r>
      <w:r w:rsidR="00897C13">
        <w:t>3</w:t>
      </w:r>
      <w:r w:rsidR="001112D5" w:rsidRPr="00583B06">
        <w:t xml:space="preserve"> ngày </w:t>
      </w:r>
      <w:r w:rsidR="00897C13">
        <w:t xml:space="preserve">01 </w:t>
      </w:r>
      <w:r w:rsidR="001112D5" w:rsidRPr="00583B06">
        <w:t xml:space="preserve">tháng </w:t>
      </w:r>
      <w:r w:rsidR="00972259">
        <w:t>0</w:t>
      </w:r>
      <w:r w:rsidR="00897C13">
        <w:t>6</w:t>
      </w:r>
      <w:r w:rsidR="00897C13" w:rsidRPr="00583B06">
        <w:t xml:space="preserve"> </w:t>
      </w:r>
      <w:r w:rsidR="001112D5" w:rsidRPr="00583B06">
        <w:t xml:space="preserve">năm </w:t>
      </w:r>
      <w:r w:rsidR="00897C13" w:rsidRPr="00583B06">
        <w:t>201</w:t>
      </w:r>
      <w:r w:rsidR="00897C13">
        <w:t>3</w:t>
      </w:r>
      <w:r w:rsidR="00526F4D" w:rsidRPr="00583B06">
        <w:t xml:space="preserve">, </w:t>
      </w:r>
      <w:r w:rsidR="001112D5" w:rsidRPr="00583B06">
        <w:t xml:space="preserve">Đại hội đồng cổ đông đã thống nhất phương án sáp nhập </w:t>
      </w:r>
      <w:r w:rsidR="00C33E38" w:rsidRPr="00583B06">
        <w:t>C</w:t>
      </w:r>
      <w:r w:rsidR="001112D5" w:rsidRPr="00583B06">
        <w:t xml:space="preserve">ông ty </w:t>
      </w:r>
      <w:r w:rsidR="00BB664E" w:rsidRPr="00583B06">
        <w:t>C</w:t>
      </w:r>
      <w:r w:rsidR="001112D5" w:rsidRPr="00583B06">
        <w:t xml:space="preserve">ổ phần </w:t>
      </w:r>
      <w:r w:rsidR="00C33E38" w:rsidRPr="00583B06">
        <w:t>C</w:t>
      </w:r>
      <w:r w:rsidR="001112D5" w:rsidRPr="00583B06">
        <w:t xml:space="preserve">ơ khí </w:t>
      </w:r>
      <w:r w:rsidRPr="00583B06">
        <w:t>V</w:t>
      </w:r>
      <w:r w:rsidR="001112D5" w:rsidRPr="00583B06">
        <w:t xml:space="preserve">ận tải </w:t>
      </w:r>
      <w:r w:rsidRPr="00583B06">
        <w:t>T</w:t>
      </w:r>
      <w:r w:rsidR="001112D5" w:rsidRPr="00583B06">
        <w:t>hương mại Đại Hưng (MCK:</w:t>
      </w:r>
      <w:r w:rsidR="00C33E38" w:rsidRPr="00583B06">
        <w:t xml:space="preserve"> </w:t>
      </w:r>
      <w:r w:rsidR="001112D5" w:rsidRPr="00583B06">
        <w:t xml:space="preserve">DHL) vào </w:t>
      </w:r>
      <w:r w:rsidR="00C33E38" w:rsidRPr="00583B06">
        <w:t>C</w:t>
      </w:r>
      <w:r w:rsidR="001112D5" w:rsidRPr="00583B06">
        <w:t xml:space="preserve">ông ty </w:t>
      </w:r>
      <w:r w:rsidRPr="00583B06">
        <w:t>C</w:t>
      </w:r>
      <w:r w:rsidR="001112D5" w:rsidRPr="00583B06">
        <w:t xml:space="preserve">ổ phần Hưng </w:t>
      </w:r>
      <w:r w:rsidR="006B510B">
        <w:t>Đ</w:t>
      </w:r>
      <w:r w:rsidR="001112D5" w:rsidRPr="00583B06">
        <w:t xml:space="preserve">ạo </w:t>
      </w:r>
      <w:r w:rsidR="00C33E38" w:rsidRPr="00583B06">
        <w:t>C</w:t>
      </w:r>
      <w:r w:rsidR="001112D5" w:rsidRPr="00583B06">
        <w:t xml:space="preserve">ontainer. Tỷ lệ chuyển đổi DHL sang HDO </w:t>
      </w:r>
      <w:r w:rsidR="001112D5" w:rsidRPr="00897C13">
        <w:t xml:space="preserve">là </w:t>
      </w:r>
      <w:r w:rsidR="00972259">
        <w:t>0</w:t>
      </w:r>
      <w:r w:rsidR="001112D5" w:rsidRPr="00897C13">
        <w:t>1</w:t>
      </w:r>
      <w:r w:rsidR="00897C13" w:rsidRPr="00897C13">
        <w:t xml:space="preserve"> </w:t>
      </w:r>
      <w:r w:rsidR="001112D5" w:rsidRPr="00897C13">
        <w:t>cổ phiếu</w:t>
      </w:r>
      <w:r w:rsidR="001112D5" w:rsidRPr="00583B06">
        <w:t xml:space="preserve"> DHL đổi lấy 01 cổ phiếu HDO.</w:t>
      </w:r>
      <w:r w:rsidR="00FF7360" w:rsidRPr="00583B06">
        <w:t xml:space="preserve"> </w:t>
      </w:r>
    </w:p>
    <w:p w:rsidR="00972259" w:rsidRDefault="005D36C5" w:rsidP="001112D5">
      <w:pPr>
        <w:pStyle w:val="BodyTextIndent"/>
        <w:tabs>
          <w:tab w:val="left" w:pos="567"/>
        </w:tabs>
        <w:spacing w:before="120" w:after="120"/>
        <w:ind w:left="621"/>
      </w:pPr>
      <w:r>
        <w:lastRenderedPageBreak/>
        <w:t xml:space="preserve">- </w:t>
      </w:r>
      <w:r w:rsidR="00972259">
        <w:t xml:space="preserve">Ủy ban chứng khoán Nhà nước đã cấp Giấy chứng nhận phát hành cổ phiếu để hoán đổi cho Công ty Cổ phần Hưng Đạo Container theo Giấy chứng nhận số 31/GCN-UBCK cấp ngày 07/08/2013 của Ủy ban chứng khoán Nhà </w:t>
      </w:r>
      <w:r w:rsidR="006B510B">
        <w:t>n</w:t>
      </w:r>
      <w:r w:rsidR="00972259">
        <w:t>ước. Theo đó, Cổ phiếu Công ty Cổ phần Hưng Đạo Container được đăng ký phát hành để hoán đổi theo các nội dung sau:</w:t>
      </w:r>
    </w:p>
    <w:p w:rsidR="00972259" w:rsidRDefault="005D36C5" w:rsidP="001112D5">
      <w:pPr>
        <w:pStyle w:val="BodyTextIndent"/>
        <w:tabs>
          <w:tab w:val="left" w:pos="567"/>
        </w:tabs>
        <w:spacing w:before="120" w:after="120"/>
        <w:ind w:left="621"/>
      </w:pPr>
      <w:r>
        <w:t xml:space="preserve">+ </w:t>
      </w:r>
      <w:r w:rsidR="00972259">
        <w:t>Loại cổ phiếu: cổ phiếu phổ thông</w:t>
      </w:r>
    </w:p>
    <w:p w:rsidR="00972259" w:rsidRDefault="005D36C5" w:rsidP="001112D5">
      <w:pPr>
        <w:pStyle w:val="BodyTextIndent"/>
        <w:tabs>
          <w:tab w:val="left" w:pos="567"/>
        </w:tabs>
        <w:spacing w:before="120" w:after="120"/>
        <w:ind w:left="621"/>
      </w:pPr>
      <w:r>
        <w:t xml:space="preserve">+ </w:t>
      </w:r>
      <w:r w:rsidR="00972259">
        <w:t>Mệnh giá cổ phiếu: 10.000 VND.</w:t>
      </w:r>
    </w:p>
    <w:p w:rsidR="00972259" w:rsidRDefault="005D36C5" w:rsidP="001112D5">
      <w:pPr>
        <w:pStyle w:val="BodyTextIndent"/>
        <w:tabs>
          <w:tab w:val="left" w:pos="567"/>
        </w:tabs>
        <w:spacing w:before="120" w:after="120"/>
        <w:ind w:left="621"/>
      </w:pPr>
      <w:r>
        <w:t xml:space="preserve">+ </w:t>
      </w:r>
      <w:r w:rsidR="00972259">
        <w:t>Tổng số lượng cổ phiếu phát hành là: 5.500.000 cổ phiếu cho cổ đông hiện hữu của Công ty Cổ phần Cơ khí Vận tải Thương mại Đại Hưng để hoán đổi cổ phiếu.</w:t>
      </w:r>
    </w:p>
    <w:p w:rsidR="005D36C5" w:rsidRDefault="005D36C5" w:rsidP="001112D5">
      <w:pPr>
        <w:pStyle w:val="BodyTextIndent"/>
        <w:tabs>
          <w:tab w:val="left" w:pos="567"/>
        </w:tabs>
        <w:spacing w:before="120" w:after="120"/>
        <w:ind w:left="621"/>
      </w:pPr>
      <w:r>
        <w:t xml:space="preserve">+ </w:t>
      </w:r>
      <w:r w:rsidR="00972259">
        <w:t>Tổng giá trị phát hành (tính theo mệnh giá cổ phiếu): 55.000.000.000 VND (Năm mươi lăm tỷ đồng).</w:t>
      </w:r>
    </w:p>
    <w:p w:rsidR="001112D5" w:rsidRPr="00FF7360" w:rsidRDefault="005D36C5" w:rsidP="001112D5">
      <w:pPr>
        <w:pStyle w:val="BodyTextIndent"/>
        <w:tabs>
          <w:tab w:val="left" w:pos="567"/>
        </w:tabs>
        <w:spacing w:before="120" w:after="120"/>
        <w:ind w:left="621"/>
      </w:pPr>
      <w:r>
        <w:t>+ Thời gian phân phối: trong vòng 90 ngày kể từ ngày Giấy chứng nhận đăng ký phát hành có hiệu lực</w:t>
      </w:r>
      <w:r w:rsidR="00033EFA">
        <w:t>.</w:t>
      </w:r>
    </w:p>
    <w:p w:rsidR="00B478FE" w:rsidRDefault="00B478FE" w:rsidP="006D6CD1">
      <w:pPr>
        <w:rPr>
          <w:sz w:val="20"/>
          <w:szCs w:val="20"/>
        </w:rPr>
      </w:pPr>
    </w:p>
    <w:p w:rsidR="006B510B" w:rsidRDefault="006B510B" w:rsidP="006D6CD1">
      <w:pPr>
        <w:rPr>
          <w:sz w:val="20"/>
          <w:szCs w:val="20"/>
        </w:rPr>
      </w:pPr>
    </w:p>
    <w:p w:rsidR="006B510B" w:rsidRDefault="006B510B" w:rsidP="006D6CD1">
      <w:pPr>
        <w:rPr>
          <w:sz w:val="20"/>
          <w:szCs w:val="20"/>
        </w:rPr>
      </w:pPr>
    </w:p>
    <w:p w:rsidR="006B510B" w:rsidRDefault="006B510B" w:rsidP="006D6CD1">
      <w:pPr>
        <w:rPr>
          <w:sz w:val="20"/>
          <w:szCs w:val="20"/>
        </w:rPr>
      </w:pPr>
    </w:p>
    <w:p w:rsidR="006B510B" w:rsidRDefault="006B510B" w:rsidP="006D6CD1">
      <w:pPr>
        <w:rPr>
          <w:sz w:val="20"/>
          <w:szCs w:val="20"/>
        </w:rPr>
      </w:pPr>
    </w:p>
    <w:p w:rsidR="00654858" w:rsidRDefault="00654858" w:rsidP="006D6CD1">
      <w:pPr>
        <w:rPr>
          <w:sz w:val="20"/>
          <w:szCs w:val="20"/>
        </w:rPr>
      </w:pPr>
    </w:p>
    <w:p w:rsidR="006D6CD1" w:rsidRDefault="006D6CD1" w:rsidP="006D6CD1">
      <w:pPr>
        <w:tabs>
          <w:tab w:val="left" w:pos="3133"/>
          <w:tab w:val="left" w:pos="3969"/>
          <w:tab w:val="left" w:pos="6266"/>
        </w:tabs>
        <w:rPr>
          <w:b/>
          <w:sz w:val="20"/>
          <w:szCs w:val="20"/>
        </w:rPr>
      </w:pPr>
      <w:r>
        <w:rPr>
          <w:sz w:val="20"/>
          <w:szCs w:val="20"/>
        </w:rPr>
        <w:t>_____________________</w:t>
      </w:r>
      <w:r>
        <w:rPr>
          <w:sz w:val="20"/>
          <w:szCs w:val="20"/>
        </w:rPr>
        <w:tab/>
        <w:t>__________________________</w:t>
      </w:r>
      <w:r>
        <w:rPr>
          <w:sz w:val="20"/>
          <w:szCs w:val="20"/>
        </w:rPr>
        <w:tab/>
        <w:t>__________________________</w:t>
      </w:r>
    </w:p>
    <w:p w:rsidR="006D6CD1" w:rsidRPr="002C0F61" w:rsidRDefault="00D656A3" w:rsidP="006D6CD1">
      <w:pPr>
        <w:tabs>
          <w:tab w:val="left" w:pos="3133"/>
          <w:tab w:val="left" w:pos="3969"/>
          <w:tab w:val="left" w:pos="6266"/>
        </w:tabs>
        <w:spacing w:before="80"/>
        <w:rPr>
          <w:b/>
          <w:sz w:val="20"/>
          <w:szCs w:val="20"/>
        </w:rPr>
      </w:pPr>
      <w:r>
        <w:rPr>
          <w:b/>
          <w:sz w:val="20"/>
          <w:szCs w:val="20"/>
        </w:rPr>
        <w:t>Trần Thị Thúy</w:t>
      </w:r>
      <w:r w:rsidR="006D6CD1">
        <w:rPr>
          <w:b/>
          <w:sz w:val="20"/>
          <w:szCs w:val="20"/>
        </w:rPr>
        <w:tab/>
      </w:r>
      <w:r>
        <w:rPr>
          <w:b/>
          <w:sz w:val="20"/>
          <w:szCs w:val="20"/>
        </w:rPr>
        <w:t>Mai Hoàng Tuấn</w:t>
      </w:r>
      <w:r w:rsidR="006D6CD1">
        <w:rPr>
          <w:b/>
          <w:sz w:val="20"/>
          <w:szCs w:val="20"/>
        </w:rPr>
        <w:tab/>
      </w:r>
      <w:smartTag w:uri="urn:schemas-microsoft-com:office:smarttags" w:element="place">
        <w:smartTag w:uri="urn:schemas-microsoft-com:office:smarttags" w:element="City">
          <w:r>
            <w:rPr>
              <w:b/>
              <w:sz w:val="20"/>
              <w:szCs w:val="20"/>
            </w:rPr>
            <w:t>Trần</w:t>
          </w:r>
        </w:smartTag>
        <w:r>
          <w:rPr>
            <w:b/>
            <w:sz w:val="20"/>
            <w:szCs w:val="20"/>
          </w:rPr>
          <w:t xml:space="preserve"> </w:t>
        </w:r>
        <w:smartTag w:uri="urn:schemas-microsoft-com:office:smarttags" w:element="State">
          <w:r>
            <w:rPr>
              <w:b/>
              <w:sz w:val="20"/>
              <w:szCs w:val="20"/>
            </w:rPr>
            <w:t>Vă</w:t>
          </w:r>
        </w:smartTag>
      </w:smartTag>
      <w:r>
        <w:rPr>
          <w:b/>
          <w:sz w:val="20"/>
          <w:szCs w:val="20"/>
        </w:rPr>
        <w:t>n Hùng</w:t>
      </w:r>
    </w:p>
    <w:p w:rsidR="006D6CD1" w:rsidRPr="002C0F61" w:rsidRDefault="006D6CD1" w:rsidP="006D6CD1">
      <w:pPr>
        <w:tabs>
          <w:tab w:val="left" w:pos="3133"/>
          <w:tab w:val="left" w:pos="3969"/>
          <w:tab w:val="left" w:pos="6266"/>
        </w:tabs>
        <w:rPr>
          <w:i/>
          <w:sz w:val="20"/>
          <w:szCs w:val="20"/>
        </w:rPr>
      </w:pPr>
      <w:r w:rsidRPr="002C0F61">
        <w:rPr>
          <w:i/>
          <w:sz w:val="20"/>
          <w:szCs w:val="20"/>
        </w:rPr>
        <w:t>Người lập biểu</w:t>
      </w:r>
      <w:r w:rsidRPr="002C0F61">
        <w:rPr>
          <w:i/>
          <w:sz w:val="20"/>
          <w:szCs w:val="20"/>
        </w:rPr>
        <w:tab/>
        <w:t>Kế toán trưởng</w:t>
      </w:r>
      <w:r w:rsidRPr="002C0F61">
        <w:rPr>
          <w:i/>
          <w:sz w:val="20"/>
          <w:szCs w:val="20"/>
        </w:rPr>
        <w:tab/>
      </w:r>
      <w:r w:rsidR="00D656A3">
        <w:rPr>
          <w:i/>
          <w:sz w:val="20"/>
          <w:szCs w:val="20"/>
        </w:rPr>
        <w:t xml:space="preserve">Tổng </w:t>
      </w:r>
      <w:r w:rsidRPr="002C0F61">
        <w:rPr>
          <w:i/>
          <w:sz w:val="20"/>
          <w:szCs w:val="20"/>
        </w:rPr>
        <w:t>Giám đốc</w:t>
      </w:r>
    </w:p>
    <w:p w:rsidR="00733C63" w:rsidRDefault="006D6CD1" w:rsidP="00654858">
      <w:pPr>
        <w:tabs>
          <w:tab w:val="left" w:pos="3133"/>
          <w:tab w:val="left" w:pos="3969"/>
          <w:tab w:val="left" w:pos="6266"/>
        </w:tabs>
        <w:spacing w:before="60"/>
        <w:outlineLvl w:val="0"/>
      </w:pPr>
      <w:r w:rsidRPr="00153F9C">
        <w:rPr>
          <w:i/>
          <w:color w:val="0000FF"/>
          <w:sz w:val="20"/>
          <w:szCs w:val="20"/>
        </w:rPr>
        <w:tab/>
      </w:r>
      <w:r w:rsidRPr="00153F9C">
        <w:rPr>
          <w:i/>
          <w:color w:val="0000FF"/>
          <w:sz w:val="20"/>
          <w:szCs w:val="20"/>
        </w:rPr>
        <w:tab/>
      </w:r>
      <w:r w:rsidRPr="00153F9C">
        <w:rPr>
          <w:i/>
          <w:color w:val="0000FF"/>
          <w:sz w:val="20"/>
          <w:szCs w:val="20"/>
        </w:rPr>
        <w:tab/>
      </w:r>
      <w:bookmarkStart w:id="22" w:name="_Toc267124496"/>
      <w:bookmarkStart w:id="23" w:name="_Toc267124792"/>
      <w:bookmarkStart w:id="24" w:name="_Toc267126024"/>
      <w:r w:rsidR="00D656A3" w:rsidRPr="00FF7360">
        <w:rPr>
          <w:i/>
          <w:sz w:val="20"/>
          <w:szCs w:val="20"/>
        </w:rPr>
        <w:t>TP Hồ Chí Minh, ngày</w:t>
      </w:r>
      <w:r w:rsidR="00E7652F">
        <w:rPr>
          <w:i/>
          <w:sz w:val="20"/>
          <w:szCs w:val="20"/>
        </w:rPr>
        <w:t xml:space="preserve"> </w:t>
      </w:r>
      <w:r w:rsidR="00033EFA">
        <w:rPr>
          <w:i/>
          <w:sz w:val="20"/>
          <w:szCs w:val="20"/>
        </w:rPr>
        <w:t>15</w:t>
      </w:r>
      <w:r w:rsidRPr="00FF7360">
        <w:rPr>
          <w:i/>
          <w:sz w:val="20"/>
          <w:szCs w:val="20"/>
        </w:rPr>
        <w:t>/0</w:t>
      </w:r>
      <w:r w:rsidR="00033EFA">
        <w:rPr>
          <w:i/>
          <w:sz w:val="20"/>
          <w:szCs w:val="20"/>
        </w:rPr>
        <w:t>8</w:t>
      </w:r>
      <w:r w:rsidRPr="00FF7360">
        <w:rPr>
          <w:i/>
          <w:sz w:val="20"/>
          <w:szCs w:val="20"/>
        </w:rPr>
        <w:t>/</w:t>
      </w:r>
      <w:r w:rsidR="002E36CA" w:rsidRPr="00FF7360">
        <w:rPr>
          <w:i/>
          <w:sz w:val="20"/>
          <w:szCs w:val="20"/>
        </w:rPr>
        <w:t>201</w:t>
      </w:r>
      <w:bookmarkEnd w:id="22"/>
      <w:bookmarkEnd w:id="23"/>
      <w:bookmarkEnd w:id="24"/>
      <w:r w:rsidR="00B1678A" w:rsidRPr="00FF7360">
        <w:rPr>
          <w:i/>
          <w:sz w:val="20"/>
          <w:szCs w:val="20"/>
        </w:rPr>
        <w:t>3</w:t>
      </w:r>
    </w:p>
    <w:sectPr w:rsidR="00733C63" w:rsidSect="00943E47">
      <w:pgSz w:w="11907" w:h="16840" w:code="9"/>
      <w:pgMar w:top="1440" w:right="1022" w:bottom="900" w:left="1699" w:header="720" w:footer="5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AF" w:rsidRDefault="005E22AF">
      <w:r>
        <w:separator/>
      </w:r>
    </w:p>
  </w:endnote>
  <w:endnote w:type="continuationSeparator" w:id="1">
    <w:p w:rsidR="005E22AF" w:rsidRDefault="005E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E17773" w:rsidRDefault="00466BC8" w:rsidP="00E17773">
    <w:pPr>
      <w:pStyle w:val="Footer"/>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E17773" w:rsidRDefault="00466BC8" w:rsidP="00E17773">
    <w:pPr>
      <w:pStyle w:val="Footer"/>
      <w:jc w:val="center"/>
      <w:rPr>
        <w:sz w:val="20"/>
        <w:szCs w:val="20"/>
      </w:rPr>
    </w:pPr>
    <w:r>
      <w:rPr>
        <w:rStyle w:val="PageNumber"/>
        <w:sz w:val="20"/>
        <w:szCs w:val="20"/>
      </w:rPr>
      <w:t xml:space="preserve">- </w:t>
    </w:r>
    <w:r w:rsidRPr="00E17773">
      <w:rPr>
        <w:rStyle w:val="PageNumber"/>
        <w:sz w:val="20"/>
        <w:szCs w:val="20"/>
      </w:rPr>
      <w:fldChar w:fldCharType="begin"/>
    </w:r>
    <w:r w:rsidRPr="00E17773">
      <w:rPr>
        <w:rStyle w:val="PageNumber"/>
        <w:sz w:val="20"/>
        <w:szCs w:val="20"/>
      </w:rPr>
      <w:instrText xml:space="preserve"> PAGE </w:instrText>
    </w:r>
    <w:r w:rsidRPr="00E17773">
      <w:rPr>
        <w:rStyle w:val="PageNumber"/>
        <w:sz w:val="20"/>
        <w:szCs w:val="20"/>
      </w:rPr>
      <w:fldChar w:fldCharType="separate"/>
    </w:r>
    <w:r w:rsidR="00FE51F8">
      <w:rPr>
        <w:rStyle w:val="PageNumber"/>
        <w:noProof/>
        <w:sz w:val="20"/>
        <w:szCs w:val="20"/>
      </w:rPr>
      <w:t>1</w:t>
    </w:r>
    <w:r w:rsidRPr="00E17773">
      <w:rPr>
        <w:rStyle w:val="PageNumber"/>
        <w:sz w:val="20"/>
        <w:szCs w:val="20"/>
      </w:rPr>
      <w:fldChar w:fldCharType="end"/>
    </w:r>
    <w:r>
      <w:rPr>
        <w:rStyle w:val="PageNumbe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6077DD" w:rsidRDefault="00466BC8" w:rsidP="00E17773">
    <w:pPr>
      <w:pStyle w:val="Footer"/>
      <w:jc w:val="center"/>
      <w:rPr>
        <w:sz w:val="18"/>
        <w:szCs w:val="18"/>
      </w:rPr>
    </w:pPr>
    <w:r w:rsidRPr="00E22E13">
      <w:rPr>
        <w:sz w:val="18"/>
        <w:szCs w:val="18"/>
      </w:rPr>
      <w:t xml:space="preserve">- </w:t>
    </w:r>
    <w:r w:rsidRPr="00E22E13">
      <w:rPr>
        <w:sz w:val="18"/>
        <w:szCs w:val="18"/>
      </w:rPr>
      <w:fldChar w:fldCharType="begin"/>
    </w:r>
    <w:r w:rsidRPr="00E22E13">
      <w:rPr>
        <w:sz w:val="18"/>
        <w:szCs w:val="18"/>
      </w:rPr>
      <w:instrText xml:space="preserve"> PAGE </w:instrText>
    </w:r>
    <w:r>
      <w:rPr>
        <w:sz w:val="18"/>
        <w:szCs w:val="18"/>
      </w:rPr>
      <w:fldChar w:fldCharType="separate"/>
    </w:r>
    <w:r w:rsidR="00FE51F8">
      <w:rPr>
        <w:noProof/>
        <w:sz w:val="18"/>
        <w:szCs w:val="18"/>
      </w:rPr>
      <w:t>3</w:t>
    </w:r>
    <w:r w:rsidRPr="00E22E13">
      <w:rPr>
        <w:sz w:val="18"/>
        <w:szCs w:val="18"/>
      </w:rPr>
      <w:fldChar w:fldCharType="end"/>
    </w:r>
    <w:r w:rsidRPr="00E22E13">
      <w:rPr>
        <w:sz w:val="18"/>
        <w:szCs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01485D" w:rsidRDefault="00466BC8" w:rsidP="00E17773">
    <w:pPr>
      <w:pStyle w:val="Footer"/>
      <w:jc w:val="center"/>
      <w:rPr>
        <w:sz w:val="20"/>
        <w:szCs w:val="20"/>
      </w:rPr>
    </w:pPr>
    <w:r w:rsidRPr="00E22E13">
      <w:rPr>
        <w:sz w:val="20"/>
        <w:szCs w:val="20"/>
      </w:rPr>
      <w:t xml:space="preserve">- </w:t>
    </w:r>
    <w:r w:rsidRPr="00E22E13">
      <w:rPr>
        <w:sz w:val="20"/>
        <w:szCs w:val="20"/>
      </w:rPr>
      <w:fldChar w:fldCharType="begin"/>
    </w:r>
    <w:r w:rsidRPr="00E22E13">
      <w:rPr>
        <w:sz w:val="20"/>
        <w:szCs w:val="20"/>
      </w:rPr>
      <w:instrText xml:space="preserve"> PAGE </w:instrText>
    </w:r>
    <w:r>
      <w:rPr>
        <w:sz w:val="20"/>
        <w:szCs w:val="20"/>
      </w:rPr>
      <w:fldChar w:fldCharType="separate"/>
    </w:r>
    <w:r w:rsidR="00FE51F8">
      <w:rPr>
        <w:noProof/>
        <w:sz w:val="20"/>
        <w:szCs w:val="20"/>
      </w:rPr>
      <w:t>7</w:t>
    </w:r>
    <w:r w:rsidRPr="00E22E13">
      <w:rPr>
        <w:sz w:val="20"/>
        <w:szCs w:val="20"/>
      </w:rPr>
      <w:fldChar w:fldCharType="end"/>
    </w:r>
    <w:r w:rsidRPr="00E22E13">
      <w:rPr>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01485D" w:rsidRDefault="00466BC8" w:rsidP="00E17773">
    <w:pPr>
      <w:pStyle w:val="Footer"/>
      <w:jc w:val="center"/>
      <w:rPr>
        <w:sz w:val="20"/>
        <w:szCs w:val="20"/>
      </w:rPr>
    </w:pPr>
    <w:r w:rsidRPr="00E22E13">
      <w:rPr>
        <w:sz w:val="20"/>
        <w:szCs w:val="20"/>
      </w:rPr>
      <w:t xml:space="preserve">- </w:t>
    </w:r>
    <w:r w:rsidRPr="00E22E13">
      <w:rPr>
        <w:sz w:val="20"/>
        <w:szCs w:val="20"/>
      </w:rPr>
      <w:fldChar w:fldCharType="begin"/>
    </w:r>
    <w:r w:rsidRPr="00E22E13">
      <w:rPr>
        <w:sz w:val="20"/>
        <w:szCs w:val="20"/>
      </w:rPr>
      <w:instrText xml:space="preserve"> PAGE </w:instrText>
    </w:r>
    <w:r>
      <w:rPr>
        <w:sz w:val="20"/>
        <w:szCs w:val="20"/>
      </w:rPr>
      <w:fldChar w:fldCharType="separate"/>
    </w:r>
    <w:r w:rsidR="00FE51F8">
      <w:rPr>
        <w:noProof/>
        <w:sz w:val="20"/>
        <w:szCs w:val="20"/>
      </w:rPr>
      <w:t>11</w:t>
    </w:r>
    <w:r w:rsidRPr="00E22E13">
      <w:rPr>
        <w:sz w:val="20"/>
        <w:szCs w:val="20"/>
      </w:rPr>
      <w:fldChar w:fldCharType="end"/>
    </w:r>
    <w:r w:rsidRPr="00E22E13">
      <w:rPr>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01485D" w:rsidRDefault="00466BC8" w:rsidP="00A87583">
    <w:pPr>
      <w:pStyle w:val="Footer"/>
      <w:tabs>
        <w:tab w:val="left" w:pos="1155"/>
        <w:tab w:val="center" w:pos="4593"/>
      </w:tabs>
      <w:rPr>
        <w:sz w:val="20"/>
        <w:szCs w:val="20"/>
      </w:rPr>
    </w:pPr>
    <w:r>
      <w:rPr>
        <w:sz w:val="20"/>
        <w:szCs w:val="20"/>
      </w:rPr>
      <w:tab/>
    </w:r>
    <w:r>
      <w:rPr>
        <w:sz w:val="20"/>
        <w:szCs w:val="20"/>
      </w:rPr>
      <w:tab/>
    </w:r>
    <w:r>
      <w:rPr>
        <w:sz w:val="20"/>
        <w:szCs w:val="20"/>
      </w:rPr>
      <w:tab/>
    </w:r>
    <w:r w:rsidRPr="00E22E13">
      <w:rPr>
        <w:sz w:val="20"/>
        <w:szCs w:val="20"/>
      </w:rPr>
      <w:t xml:space="preserve">- </w:t>
    </w:r>
    <w:r w:rsidRPr="00E22E13">
      <w:rPr>
        <w:sz w:val="20"/>
        <w:szCs w:val="20"/>
      </w:rPr>
      <w:fldChar w:fldCharType="begin"/>
    </w:r>
    <w:r w:rsidRPr="00E22E13">
      <w:rPr>
        <w:sz w:val="20"/>
        <w:szCs w:val="20"/>
      </w:rPr>
      <w:instrText xml:space="preserve"> PAGE </w:instrText>
    </w:r>
    <w:r>
      <w:rPr>
        <w:sz w:val="20"/>
        <w:szCs w:val="20"/>
      </w:rPr>
      <w:fldChar w:fldCharType="separate"/>
    </w:r>
    <w:r w:rsidR="00FE51F8">
      <w:rPr>
        <w:noProof/>
        <w:sz w:val="20"/>
        <w:szCs w:val="20"/>
      </w:rPr>
      <w:t>25</w:t>
    </w:r>
    <w:r w:rsidRPr="00E22E13">
      <w:rPr>
        <w:sz w:val="20"/>
        <w:szCs w:val="20"/>
      </w:rPr>
      <w:fldChar w:fldCharType="end"/>
    </w:r>
    <w:r w:rsidRPr="00E22E13">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AF" w:rsidRDefault="005E22AF">
      <w:r>
        <w:separator/>
      </w:r>
    </w:p>
  </w:footnote>
  <w:footnote w:type="continuationSeparator" w:id="1">
    <w:p w:rsidR="005E22AF" w:rsidRDefault="005E2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36395C" w:rsidRDefault="00466BC8" w:rsidP="00033FF1">
    <w:pPr>
      <w:tabs>
        <w:tab w:val="right" w:pos="9158"/>
      </w:tabs>
      <w:jc w:val="both"/>
      <w:rPr>
        <w:b/>
        <w:caps/>
        <w:sz w:val="20"/>
        <w:szCs w:val="20"/>
      </w:rPr>
    </w:pPr>
    <w:r w:rsidRPr="0036395C">
      <w:rPr>
        <w:b/>
        <w:sz w:val="20"/>
        <w:szCs w:val="20"/>
      </w:rPr>
      <w:t>CÔNG TY CỔ PHẦN HƯNG ĐẠO CONTAINER</w:t>
    </w:r>
    <w:r w:rsidRPr="0036395C">
      <w:rPr>
        <w:b/>
        <w:caps/>
        <w:sz w:val="20"/>
        <w:szCs w:val="20"/>
      </w:rPr>
      <w:tab/>
    </w:r>
    <w:r w:rsidRPr="0036395C">
      <w:rPr>
        <w:b/>
        <w:sz w:val="20"/>
        <w:szCs w:val="20"/>
      </w:rPr>
      <w:t>Báo cáo tài chính</w:t>
    </w:r>
    <w:r>
      <w:rPr>
        <w:b/>
        <w:sz w:val="20"/>
        <w:szCs w:val="20"/>
      </w:rPr>
      <w:t xml:space="preserve"> giữa niên độ</w:t>
    </w:r>
  </w:p>
  <w:p w:rsidR="00466BC8" w:rsidRPr="0036395C" w:rsidRDefault="00466BC8" w:rsidP="00033FF1">
    <w:pPr>
      <w:pBdr>
        <w:bottom w:val="single" w:sz="4" w:space="1" w:color="auto"/>
      </w:pBdr>
      <w:tabs>
        <w:tab w:val="left" w:pos="0"/>
        <w:tab w:val="right" w:pos="9158"/>
      </w:tabs>
      <w:ind w:right="-22"/>
      <w:rPr>
        <w:b/>
        <w:sz w:val="20"/>
        <w:szCs w:val="20"/>
      </w:rPr>
    </w:pPr>
    <w:r w:rsidRPr="0036395C">
      <w:rPr>
        <w:sz w:val="20"/>
        <w:szCs w:val="20"/>
      </w:rPr>
      <w:t>Số 62, Nguyễn Cửu Vân, P17, Q. Bình Thạnh, TP HCM</w:t>
    </w:r>
    <w:r w:rsidRPr="0036395C">
      <w:rPr>
        <w:sz w:val="20"/>
        <w:szCs w:val="20"/>
      </w:rPr>
      <w:tab/>
    </w:r>
    <w:r w:rsidRPr="00C12224">
      <w:rPr>
        <w:sz w:val="20"/>
        <w:szCs w:val="20"/>
      </w:rPr>
      <w:t>Cho kỳ hoạt động từ 01/01/201</w:t>
    </w:r>
    <w:r>
      <w:rPr>
        <w:sz w:val="20"/>
        <w:szCs w:val="20"/>
      </w:rPr>
      <w:t>3</w:t>
    </w:r>
    <w:r w:rsidRPr="00C12224">
      <w:rPr>
        <w:sz w:val="20"/>
        <w:szCs w:val="20"/>
      </w:rPr>
      <w:t xml:space="preserve"> đến 30/</w:t>
    </w:r>
    <w:r>
      <w:rPr>
        <w:sz w:val="20"/>
        <w:szCs w:val="20"/>
      </w:rPr>
      <w:t>0</w:t>
    </w:r>
    <w:r w:rsidRPr="00C12224">
      <w:rPr>
        <w:sz w:val="20"/>
        <w:szCs w:val="20"/>
      </w:rPr>
      <w:t>6/201</w:t>
    </w:r>
    <w:r>
      <w:rPr>
        <w:sz w:val="20"/>
        <w:szCs w:val="20"/>
      </w:rPr>
      <w:t>3</w:t>
    </w:r>
  </w:p>
  <w:p w:rsidR="00466BC8" w:rsidRDefault="00466BC8" w:rsidP="00033FF1">
    <w:pPr>
      <w:pStyle w:val="Header"/>
    </w:pPr>
  </w:p>
  <w:p w:rsidR="00466BC8" w:rsidRDefault="00466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Default="00466B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36395C" w:rsidRDefault="00466BC8" w:rsidP="00E66864">
    <w:pPr>
      <w:tabs>
        <w:tab w:val="right" w:pos="9158"/>
      </w:tabs>
      <w:jc w:val="both"/>
      <w:rPr>
        <w:b/>
        <w:caps/>
        <w:sz w:val="20"/>
        <w:szCs w:val="20"/>
      </w:rPr>
    </w:pPr>
    <w:r w:rsidRPr="0036395C">
      <w:rPr>
        <w:b/>
        <w:sz w:val="20"/>
        <w:szCs w:val="20"/>
      </w:rPr>
      <w:t>CÔNG TY CỔ PHẦN HƯNG ĐẠO CONTAINER</w:t>
    </w:r>
    <w:r w:rsidRPr="0036395C">
      <w:rPr>
        <w:b/>
        <w:caps/>
        <w:sz w:val="20"/>
        <w:szCs w:val="20"/>
      </w:rPr>
      <w:tab/>
    </w:r>
    <w:r w:rsidRPr="0036395C">
      <w:rPr>
        <w:b/>
        <w:sz w:val="20"/>
        <w:szCs w:val="20"/>
      </w:rPr>
      <w:t>Báo cáo tài chính</w:t>
    </w:r>
    <w:r>
      <w:rPr>
        <w:b/>
        <w:sz w:val="20"/>
        <w:szCs w:val="20"/>
      </w:rPr>
      <w:t xml:space="preserve"> giữa niên độ</w:t>
    </w:r>
  </w:p>
  <w:p w:rsidR="00466BC8" w:rsidRPr="0036395C" w:rsidRDefault="00466BC8" w:rsidP="00E66864">
    <w:pPr>
      <w:tabs>
        <w:tab w:val="left" w:pos="0"/>
        <w:tab w:val="right" w:pos="9158"/>
      </w:tabs>
      <w:ind w:right="-22"/>
      <w:rPr>
        <w:b/>
        <w:sz w:val="20"/>
        <w:szCs w:val="20"/>
      </w:rPr>
    </w:pPr>
    <w:r w:rsidRPr="0036395C">
      <w:rPr>
        <w:sz w:val="20"/>
        <w:szCs w:val="20"/>
      </w:rPr>
      <w:t>Số 62, Nguyễn Cửu Vân, P</w:t>
    </w:r>
    <w:r>
      <w:rPr>
        <w:sz w:val="20"/>
        <w:szCs w:val="20"/>
      </w:rPr>
      <w:t>.</w:t>
    </w:r>
    <w:r w:rsidRPr="0036395C">
      <w:rPr>
        <w:sz w:val="20"/>
        <w:szCs w:val="20"/>
      </w:rPr>
      <w:t>17, Q. Bình Thạnh, TP HCM</w:t>
    </w:r>
    <w:r w:rsidRPr="0036395C">
      <w:rPr>
        <w:sz w:val="20"/>
        <w:szCs w:val="20"/>
      </w:rPr>
      <w:tab/>
      <w:t xml:space="preserve">Cho </w:t>
    </w:r>
    <w:r>
      <w:rPr>
        <w:sz w:val="20"/>
        <w:szCs w:val="20"/>
      </w:rPr>
      <w:t>kỳ hoạt động từ 01/01/2013 đến 30/06/2013</w:t>
    </w:r>
  </w:p>
  <w:p w:rsidR="00466BC8" w:rsidRPr="0036395C" w:rsidRDefault="00466BC8" w:rsidP="00E66864">
    <w:pPr>
      <w:pStyle w:val="BodyText"/>
      <w:pBdr>
        <w:bottom w:val="single" w:sz="4" w:space="1" w:color="auto"/>
      </w:pBdr>
      <w:tabs>
        <w:tab w:val="left" w:pos="0"/>
        <w:tab w:val="right" w:pos="9158"/>
      </w:tabs>
      <w:rPr>
        <w:sz w:val="4"/>
      </w:rPr>
    </w:pPr>
  </w:p>
  <w:p w:rsidR="00466BC8" w:rsidRPr="00E17773" w:rsidRDefault="00466BC8" w:rsidP="00E66864">
    <w:pPr>
      <w:jc w:val="right"/>
      <w:rPr>
        <w:sz w:val="22"/>
      </w:rPr>
    </w:pPr>
    <w:r>
      <w:rPr>
        <w:b/>
        <w:sz w:val="20"/>
        <w:szCs w:val="20"/>
      </w:rPr>
      <w:tab/>
    </w:r>
    <w:r>
      <w:rPr>
        <w:b/>
        <w:caps/>
        <w:sz w:val="20"/>
        <w:szCs w:val="20"/>
      </w:rPr>
      <w:tab/>
    </w:r>
    <w:r>
      <w:rPr>
        <w:b/>
        <w:caps/>
        <w:sz w:val="20"/>
        <w:szCs w:val="20"/>
      </w:rPr>
      <w:tab/>
    </w:r>
    <w:r>
      <w:rPr>
        <w:b/>
        <w:caps/>
        <w:sz w:val="20"/>
        <w:szCs w:val="20"/>
      </w:rPr>
      <w:tab/>
    </w:r>
    <w:r>
      <w:rPr>
        <w:b/>
        <w:caps/>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36395C" w:rsidRDefault="00466BC8" w:rsidP="00A35085">
    <w:pPr>
      <w:tabs>
        <w:tab w:val="right" w:pos="9158"/>
      </w:tabs>
      <w:jc w:val="both"/>
      <w:rPr>
        <w:b/>
        <w:caps/>
        <w:sz w:val="20"/>
        <w:szCs w:val="20"/>
      </w:rPr>
    </w:pPr>
    <w:r w:rsidRPr="0036395C">
      <w:rPr>
        <w:b/>
        <w:sz w:val="20"/>
        <w:szCs w:val="20"/>
      </w:rPr>
      <w:t>CÔNG TY CỔ PHẦN HƯNG ĐẠO CONTAINER</w:t>
    </w:r>
    <w:r w:rsidRPr="0036395C">
      <w:rPr>
        <w:b/>
        <w:caps/>
        <w:sz w:val="20"/>
        <w:szCs w:val="20"/>
      </w:rPr>
      <w:tab/>
    </w:r>
    <w:r w:rsidRPr="0036395C">
      <w:rPr>
        <w:b/>
        <w:sz w:val="20"/>
        <w:szCs w:val="20"/>
      </w:rPr>
      <w:t>Báo cáo tài chính</w:t>
    </w:r>
    <w:r>
      <w:rPr>
        <w:b/>
        <w:sz w:val="20"/>
        <w:szCs w:val="20"/>
      </w:rPr>
      <w:t xml:space="preserve"> giữa niên độ</w:t>
    </w:r>
  </w:p>
  <w:p w:rsidR="00466BC8" w:rsidRPr="0036395C" w:rsidRDefault="00466BC8" w:rsidP="00A35085">
    <w:pPr>
      <w:tabs>
        <w:tab w:val="left" w:pos="0"/>
        <w:tab w:val="right" w:pos="9158"/>
      </w:tabs>
      <w:ind w:right="-22"/>
      <w:rPr>
        <w:b/>
        <w:sz w:val="20"/>
        <w:szCs w:val="20"/>
      </w:rPr>
    </w:pPr>
    <w:r w:rsidRPr="0036395C">
      <w:rPr>
        <w:sz w:val="20"/>
        <w:szCs w:val="20"/>
      </w:rPr>
      <w:t>Số 62, Nguyễn Cửu Vân, P</w:t>
    </w:r>
    <w:r>
      <w:rPr>
        <w:sz w:val="20"/>
        <w:szCs w:val="20"/>
      </w:rPr>
      <w:t>.</w:t>
    </w:r>
    <w:r w:rsidRPr="0036395C">
      <w:rPr>
        <w:sz w:val="20"/>
        <w:szCs w:val="20"/>
      </w:rPr>
      <w:t>17, Q. Bình Thạnh, TP HCM</w:t>
    </w:r>
    <w:r w:rsidRPr="0036395C">
      <w:rPr>
        <w:sz w:val="20"/>
        <w:szCs w:val="20"/>
      </w:rPr>
      <w:tab/>
      <w:t xml:space="preserve">Cho </w:t>
    </w:r>
    <w:r>
      <w:rPr>
        <w:sz w:val="20"/>
        <w:szCs w:val="20"/>
      </w:rPr>
      <w:t>kỳ hoạt động từ 01/01/2013 đến 30/06/2013</w:t>
    </w:r>
  </w:p>
  <w:p w:rsidR="00466BC8" w:rsidRPr="0036395C" w:rsidRDefault="00466BC8" w:rsidP="00E17773">
    <w:pPr>
      <w:pStyle w:val="BodyText"/>
      <w:pBdr>
        <w:bottom w:val="single" w:sz="4" w:space="1" w:color="auto"/>
      </w:pBdr>
      <w:tabs>
        <w:tab w:val="left" w:pos="0"/>
        <w:tab w:val="right" w:pos="9158"/>
      </w:tabs>
      <w:rPr>
        <w:sz w:val="4"/>
      </w:rPr>
    </w:pPr>
  </w:p>
  <w:p w:rsidR="00466BC8" w:rsidRPr="00A153A2" w:rsidRDefault="00466BC8" w:rsidP="000151CF">
    <w:pPr>
      <w:tabs>
        <w:tab w:val="left" w:pos="0"/>
        <w:tab w:val="left" w:pos="4836"/>
        <w:tab w:val="right" w:pos="9185"/>
      </w:tabs>
      <w:spacing w:before="80"/>
      <w:ind w:right="-23"/>
      <w:rPr>
        <w:b/>
        <w:caps/>
        <w:sz w:val="20"/>
        <w:szCs w:val="20"/>
      </w:rPr>
    </w:pPr>
    <w:r w:rsidRPr="00A153A2">
      <w:rPr>
        <w:b/>
        <w:sz w:val="20"/>
        <w:szCs w:val="20"/>
      </w:rPr>
      <w:t xml:space="preserve">THUYẾT MINH BÁO CÁO TÀI CHÍNH </w:t>
    </w:r>
    <w:r>
      <w:rPr>
        <w:b/>
        <w:sz w:val="20"/>
        <w:szCs w:val="20"/>
      </w:rPr>
      <w:tab/>
    </w:r>
    <w:r>
      <w:rPr>
        <w:b/>
        <w:caps/>
        <w:sz w:val="20"/>
        <w:szCs w:val="20"/>
      </w:rPr>
      <w:tab/>
      <w:t>MẪU B</w:t>
    </w:r>
    <w:r w:rsidRPr="00A153A2">
      <w:rPr>
        <w:b/>
        <w:caps/>
        <w:sz w:val="20"/>
        <w:szCs w:val="20"/>
      </w:rPr>
      <w:t>09</w:t>
    </w:r>
    <w:r>
      <w:rPr>
        <w:b/>
        <w:caps/>
        <w:sz w:val="20"/>
        <w:szCs w:val="20"/>
      </w:rPr>
      <w:t>A</w:t>
    </w:r>
    <w:r w:rsidRPr="00A153A2">
      <w:rPr>
        <w:b/>
        <w:caps/>
        <w:sz w:val="20"/>
        <w:szCs w:val="20"/>
      </w:rPr>
      <w:t xml:space="preserve"> - DN</w:t>
    </w:r>
  </w:p>
  <w:p w:rsidR="00466BC8" w:rsidRPr="00E22E13" w:rsidRDefault="00466BC8" w:rsidP="00790DAB">
    <w:pPr>
      <w:tabs>
        <w:tab w:val="left" w:pos="0"/>
        <w:tab w:val="right" w:pos="9072"/>
      </w:tabs>
      <w:spacing w:before="120"/>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36395C" w:rsidRDefault="00466BC8" w:rsidP="00A35085">
    <w:pPr>
      <w:tabs>
        <w:tab w:val="right" w:pos="9158"/>
      </w:tabs>
      <w:jc w:val="both"/>
      <w:rPr>
        <w:b/>
        <w:caps/>
        <w:sz w:val="20"/>
        <w:szCs w:val="20"/>
      </w:rPr>
    </w:pPr>
    <w:r w:rsidRPr="0036395C">
      <w:rPr>
        <w:b/>
        <w:sz w:val="20"/>
        <w:szCs w:val="20"/>
      </w:rPr>
      <w:t>CÔNG TY CỔ PHẦN HƯNG ĐẠO CONTAINER</w:t>
    </w:r>
    <w:r w:rsidRPr="0036395C">
      <w:rPr>
        <w:b/>
        <w:caps/>
        <w:sz w:val="20"/>
        <w:szCs w:val="20"/>
      </w:rPr>
      <w:tab/>
    </w:r>
    <w:r w:rsidRPr="0036395C">
      <w:rPr>
        <w:b/>
        <w:sz w:val="20"/>
        <w:szCs w:val="20"/>
      </w:rPr>
      <w:t>Báo cáo tài chính</w:t>
    </w:r>
    <w:r>
      <w:rPr>
        <w:b/>
        <w:sz w:val="20"/>
        <w:szCs w:val="20"/>
      </w:rPr>
      <w:t xml:space="preserve"> giữa niên độ</w:t>
    </w:r>
  </w:p>
  <w:p w:rsidR="00466BC8" w:rsidRPr="0036395C" w:rsidRDefault="00466BC8" w:rsidP="00A35085">
    <w:pPr>
      <w:tabs>
        <w:tab w:val="left" w:pos="0"/>
        <w:tab w:val="right" w:pos="9158"/>
      </w:tabs>
      <w:ind w:right="-22"/>
      <w:rPr>
        <w:b/>
        <w:sz w:val="20"/>
        <w:szCs w:val="20"/>
      </w:rPr>
    </w:pPr>
    <w:r w:rsidRPr="0036395C">
      <w:rPr>
        <w:sz w:val="20"/>
        <w:szCs w:val="20"/>
      </w:rPr>
      <w:t>Số 62, Nguyễn Cửu Vân, P17, Q. Bình Thạnh, TP HCM</w:t>
    </w:r>
    <w:r w:rsidRPr="0036395C">
      <w:rPr>
        <w:sz w:val="20"/>
        <w:szCs w:val="20"/>
      </w:rPr>
      <w:tab/>
      <w:t xml:space="preserve">Cho </w:t>
    </w:r>
    <w:r>
      <w:rPr>
        <w:sz w:val="20"/>
        <w:szCs w:val="20"/>
      </w:rPr>
      <w:t>kỳ hoạt động từ 01/01/2013 đến 30/06/2013</w:t>
    </w:r>
  </w:p>
  <w:p w:rsidR="00466BC8" w:rsidRPr="0036395C" w:rsidRDefault="00466BC8" w:rsidP="00E17773">
    <w:pPr>
      <w:pStyle w:val="BodyText"/>
      <w:pBdr>
        <w:bottom w:val="single" w:sz="4" w:space="1" w:color="auto"/>
      </w:pBdr>
      <w:tabs>
        <w:tab w:val="left" w:pos="0"/>
        <w:tab w:val="right" w:pos="9158"/>
      </w:tabs>
      <w:rPr>
        <w:sz w:val="4"/>
      </w:rPr>
    </w:pPr>
  </w:p>
  <w:p w:rsidR="00466BC8" w:rsidRPr="00A153A2" w:rsidRDefault="00466BC8" w:rsidP="00733B12">
    <w:pPr>
      <w:tabs>
        <w:tab w:val="left" w:pos="0"/>
        <w:tab w:val="right" w:pos="9185"/>
      </w:tabs>
      <w:spacing w:before="80"/>
      <w:ind w:right="-23"/>
      <w:rPr>
        <w:b/>
        <w:caps/>
        <w:sz w:val="20"/>
        <w:szCs w:val="20"/>
      </w:rPr>
    </w:pPr>
    <w:r w:rsidRPr="00A153A2">
      <w:rPr>
        <w:b/>
        <w:sz w:val="20"/>
        <w:szCs w:val="20"/>
      </w:rPr>
      <w:t xml:space="preserve">THUYẾT MINH BÁO CÁO TÀI CHÍNH </w:t>
    </w:r>
    <w:r>
      <w:rPr>
        <w:b/>
        <w:sz w:val="20"/>
        <w:szCs w:val="20"/>
      </w:rPr>
      <w:t>(Tiếp theo)</w:t>
    </w:r>
    <w:r>
      <w:rPr>
        <w:b/>
        <w:caps/>
        <w:sz w:val="20"/>
        <w:szCs w:val="20"/>
      </w:rPr>
      <w:tab/>
      <w:t>MẪU B</w:t>
    </w:r>
    <w:r w:rsidRPr="00A153A2">
      <w:rPr>
        <w:b/>
        <w:caps/>
        <w:sz w:val="20"/>
        <w:szCs w:val="20"/>
      </w:rPr>
      <w:t>09</w:t>
    </w:r>
    <w:r>
      <w:rPr>
        <w:b/>
        <w:caps/>
        <w:sz w:val="20"/>
        <w:szCs w:val="20"/>
      </w:rPr>
      <w:t>A</w:t>
    </w:r>
    <w:r w:rsidRPr="00A153A2">
      <w:rPr>
        <w:b/>
        <w:caps/>
        <w:sz w:val="20"/>
        <w:szCs w:val="20"/>
      </w:rPr>
      <w:t xml:space="preserve"> - DN</w:t>
    </w:r>
  </w:p>
  <w:p w:rsidR="00466BC8" w:rsidRPr="00E22E13" w:rsidRDefault="00466BC8" w:rsidP="00790DAB">
    <w:pPr>
      <w:tabs>
        <w:tab w:val="left" w:pos="0"/>
        <w:tab w:val="right" w:pos="9072"/>
      </w:tabs>
      <w:spacing w:before="120"/>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4B3AF4" w:rsidRDefault="00466BC8" w:rsidP="00FC4B38">
    <w:pPr>
      <w:rPr>
        <w:b/>
        <w:caps/>
        <w:sz w:val="20"/>
        <w:szCs w:val="20"/>
      </w:rPr>
    </w:pPr>
    <w:r w:rsidRPr="004B3AF4">
      <w:rPr>
        <w:b/>
        <w:sz w:val="20"/>
        <w:szCs w:val="20"/>
      </w:rPr>
      <w:t>CÔNG TY CỔ PHẦN HƯNG ĐẠO CONTAINER</w:t>
    </w:r>
    <w:r w:rsidRPr="004B3AF4">
      <w:rPr>
        <w:b/>
        <w:caps/>
        <w:sz w:val="20"/>
        <w:szCs w:val="20"/>
      </w:rPr>
      <w:tab/>
    </w:r>
    <w:r w:rsidRPr="004B3AF4">
      <w:rPr>
        <w:b/>
        <w:caps/>
        <w:sz w:val="20"/>
        <w:szCs w:val="20"/>
      </w:rPr>
      <w:tab/>
    </w:r>
    <w:r w:rsidRPr="004B3AF4">
      <w:rPr>
        <w:b/>
        <w:caps/>
        <w:sz w:val="20"/>
        <w:szCs w:val="20"/>
      </w:rPr>
      <w:tab/>
    </w:r>
    <w:r w:rsidRPr="004B3AF4">
      <w:rPr>
        <w:b/>
        <w:caps/>
        <w:sz w:val="20"/>
        <w:szCs w:val="20"/>
      </w:rPr>
      <w:tab/>
    </w:r>
    <w:r w:rsidRPr="004B3AF4">
      <w:rPr>
        <w:b/>
        <w:caps/>
        <w:sz w:val="20"/>
        <w:szCs w:val="20"/>
      </w:rPr>
      <w:tab/>
      <w:t xml:space="preserve">                                                           </w:t>
    </w:r>
    <w:r>
      <w:rPr>
        <w:b/>
        <w:caps/>
        <w:sz w:val="20"/>
        <w:szCs w:val="20"/>
      </w:rPr>
      <w:t xml:space="preserve">        </w:t>
    </w:r>
    <w:r w:rsidRPr="004B3AF4">
      <w:rPr>
        <w:b/>
        <w:caps/>
        <w:sz w:val="20"/>
        <w:szCs w:val="20"/>
      </w:rPr>
      <w:t xml:space="preserve"> </w:t>
    </w:r>
    <w:r w:rsidRPr="004B3AF4">
      <w:rPr>
        <w:b/>
        <w:sz w:val="20"/>
        <w:szCs w:val="20"/>
      </w:rPr>
      <w:t>Báo cáo tài chính  giữa niên độ</w:t>
    </w:r>
  </w:p>
  <w:p w:rsidR="00466BC8" w:rsidRPr="0036395C" w:rsidRDefault="00466BC8" w:rsidP="005923D8">
    <w:pPr>
      <w:pBdr>
        <w:bottom w:val="single" w:sz="4" w:space="1" w:color="auto"/>
      </w:pBdr>
      <w:tabs>
        <w:tab w:val="left" w:pos="0"/>
      </w:tabs>
      <w:ind w:right="-22"/>
      <w:rPr>
        <w:sz w:val="20"/>
        <w:szCs w:val="20"/>
      </w:rPr>
    </w:pPr>
    <w:r w:rsidRPr="004B3AF4">
      <w:rPr>
        <w:sz w:val="20"/>
        <w:szCs w:val="20"/>
      </w:rPr>
      <w:t>Số 62,</w:t>
    </w:r>
    <w:r>
      <w:rPr>
        <w:sz w:val="20"/>
        <w:szCs w:val="20"/>
      </w:rPr>
      <w:t xml:space="preserve"> </w:t>
    </w:r>
    <w:r w:rsidRPr="004B3AF4">
      <w:rPr>
        <w:sz w:val="20"/>
        <w:szCs w:val="20"/>
      </w:rPr>
      <w:t>Nguyễn Cửu Vân, P.17, Q.Bình Th</w:t>
    </w:r>
    <w:r>
      <w:rPr>
        <w:sz w:val="20"/>
        <w:szCs w:val="20"/>
      </w:rPr>
      <w:t>ạ</w:t>
    </w:r>
    <w:r w:rsidRPr="004B3AF4">
      <w:rPr>
        <w:sz w:val="20"/>
        <w:szCs w:val="20"/>
      </w:rPr>
      <w:t>nh,</w:t>
    </w:r>
    <w:r>
      <w:rPr>
        <w:sz w:val="20"/>
        <w:szCs w:val="20"/>
      </w:rPr>
      <w:t xml:space="preserve"> </w:t>
    </w:r>
    <w:r w:rsidRPr="004B3AF4">
      <w:rPr>
        <w:sz w:val="20"/>
        <w:szCs w:val="20"/>
      </w:rPr>
      <w:t>TP HCM</w:t>
    </w:r>
    <w:r w:rsidRPr="0036395C">
      <w:tab/>
      <w:t xml:space="preserve">                </w:t>
    </w:r>
    <w:r>
      <w:t xml:space="preserve">                                                  </w:t>
    </w:r>
    <w:r w:rsidRPr="0036395C">
      <w:t xml:space="preserve"> </w:t>
    </w:r>
    <w:r>
      <w:t xml:space="preserve"> </w:t>
    </w:r>
    <w:r w:rsidRPr="0036395C">
      <w:t xml:space="preserve"> </w:t>
    </w:r>
    <w:r w:rsidRPr="0036395C">
      <w:rPr>
        <w:sz w:val="20"/>
        <w:szCs w:val="20"/>
      </w:rPr>
      <w:t xml:space="preserve">Cho </w:t>
    </w:r>
    <w:r>
      <w:rPr>
        <w:sz w:val="20"/>
        <w:szCs w:val="20"/>
      </w:rPr>
      <w:t>kỳ hoạt động từ ngày 01/01/2013 đến ngày 30/06/2013</w:t>
    </w:r>
  </w:p>
  <w:p w:rsidR="00466BC8" w:rsidRPr="001112D5" w:rsidRDefault="00466BC8" w:rsidP="001112D5">
    <w:pPr>
      <w:tabs>
        <w:tab w:val="left" w:pos="0"/>
        <w:tab w:val="right" w:pos="9072"/>
      </w:tabs>
      <w:spacing w:before="120"/>
      <w:rPr>
        <w:b/>
        <w:caps/>
        <w:sz w:val="20"/>
        <w:szCs w:val="20"/>
      </w:rPr>
    </w:pPr>
    <w:r w:rsidRPr="00A153A2">
      <w:rPr>
        <w:b/>
        <w:sz w:val="20"/>
        <w:szCs w:val="20"/>
      </w:rPr>
      <w:t xml:space="preserve">THUYẾT MINH BÁO CÁO TÀI CHÍNH </w:t>
    </w:r>
    <w:r>
      <w:rPr>
        <w:b/>
        <w:sz w:val="20"/>
        <w:szCs w:val="20"/>
      </w:rPr>
      <w:t>(Tiếp theo)</w:t>
    </w:r>
    <w:r w:rsidRPr="00A153A2">
      <w:rPr>
        <w:b/>
        <w:caps/>
        <w:sz w:val="20"/>
        <w:szCs w:val="20"/>
      </w:rPr>
      <w:tab/>
    </w:r>
    <w:r>
      <w:rPr>
        <w:b/>
        <w:caps/>
        <w:sz w:val="20"/>
        <w:szCs w:val="20"/>
      </w:rPr>
      <w:tab/>
    </w:r>
    <w:r>
      <w:rPr>
        <w:b/>
        <w:caps/>
        <w:sz w:val="20"/>
        <w:szCs w:val="20"/>
      </w:rPr>
      <w:tab/>
    </w:r>
    <w:r>
      <w:rPr>
        <w:b/>
        <w:caps/>
        <w:sz w:val="20"/>
        <w:szCs w:val="20"/>
      </w:rPr>
      <w:tab/>
    </w:r>
    <w:r>
      <w:rPr>
        <w:b/>
        <w:caps/>
        <w:sz w:val="20"/>
        <w:szCs w:val="20"/>
      </w:rPr>
      <w:tab/>
      <w:t xml:space="preserve">                    MẪU B09A - DN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36395C" w:rsidRDefault="00466BC8" w:rsidP="00B1678A">
    <w:pPr>
      <w:tabs>
        <w:tab w:val="right" w:pos="9158"/>
      </w:tabs>
      <w:jc w:val="both"/>
      <w:rPr>
        <w:b/>
        <w:caps/>
        <w:sz w:val="20"/>
        <w:szCs w:val="20"/>
      </w:rPr>
    </w:pPr>
    <w:r w:rsidRPr="0036395C">
      <w:rPr>
        <w:b/>
        <w:sz w:val="20"/>
        <w:szCs w:val="20"/>
      </w:rPr>
      <w:t>CÔNG TY CỔ PHẦN HƯNG ĐẠO CONTAINER</w:t>
    </w:r>
    <w:r w:rsidRPr="0036395C">
      <w:rPr>
        <w:b/>
        <w:caps/>
        <w:sz w:val="20"/>
        <w:szCs w:val="20"/>
      </w:rPr>
      <w:tab/>
    </w:r>
    <w:r w:rsidRPr="0036395C">
      <w:rPr>
        <w:b/>
        <w:sz w:val="20"/>
        <w:szCs w:val="20"/>
      </w:rPr>
      <w:t>Báo cáo tài chính</w:t>
    </w:r>
    <w:r>
      <w:rPr>
        <w:b/>
        <w:sz w:val="20"/>
        <w:szCs w:val="20"/>
      </w:rPr>
      <w:t xml:space="preserve"> giữa niên độ</w:t>
    </w:r>
  </w:p>
  <w:p w:rsidR="00466BC8" w:rsidRPr="0036395C" w:rsidRDefault="00466BC8" w:rsidP="00B1678A">
    <w:pPr>
      <w:tabs>
        <w:tab w:val="left" w:pos="0"/>
        <w:tab w:val="right" w:pos="9158"/>
      </w:tabs>
      <w:ind w:right="-22"/>
      <w:rPr>
        <w:b/>
        <w:sz w:val="20"/>
        <w:szCs w:val="20"/>
      </w:rPr>
    </w:pPr>
    <w:r w:rsidRPr="0036395C">
      <w:rPr>
        <w:sz w:val="20"/>
        <w:szCs w:val="20"/>
      </w:rPr>
      <w:t>Số 62 Nguyễn Cửu Vân</w:t>
    </w:r>
    <w:r>
      <w:rPr>
        <w:sz w:val="20"/>
        <w:szCs w:val="20"/>
      </w:rPr>
      <w:t xml:space="preserve">, </w:t>
    </w:r>
    <w:r w:rsidRPr="0036395C">
      <w:rPr>
        <w:sz w:val="20"/>
        <w:szCs w:val="20"/>
      </w:rPr>
      <w:t>P.17</w:t>
    </w:r>
    <w:r>
      <w:rPr>
        <w:sz w:val="20"/>
        <w:szCs w:val="20"/>
      </w:rPr>
      <w:t xml:space="preserve">, </w:t>
    </w:r>
    <w:r w:rsidRPr="0036395C">
      <w:rPr>
        <w:sz w:val="20"/>
        <w:szCs w:val="20"/>
      </w:rPr>
      <w:t>Q.Bình Thạnh</w:t>
    </w:r>
    <w:r>
      <w:rPr>
        <w:sz w:val="20"/>
        <w:szCs w:val="20"/>
      </w:rPr>
      <w:t xml:space="preserve">, </w:t>
    </w:r>
    <w:r w:rsidRPr="0036395C">
      <w:rPr>
        <w:sz w:val="20"/>
        <w:szCs w:val="20"/>
      </w:rPr>
      <w:t>TP. HCM</w:t>
    </w:r>
    <w:r w:rsidRPr="0036395C">
      <w:rPr>
        <w:sz w:val="20"/>
        <w:szCs w:val="20"/>
      </w:rPr>
      <w:tab/>
      <w:t xml:space="preserve">Cho </w:t>
    </w:r>
    <w:r>
      <w:rPr>
        <w:sz w:val="20"/>
        <w:szCs w:val="20"/>
      </w:rPr>
      <w:t>kỳ hoạt động từ 01/01/2013 đến 30/06/2013</w:t>
    </w:r>
  </w:p>
  <w:p w:rsidR="00466BC8" w:rsidRPr="00E17773" w:rsidRDefault="00466BC8" w:rsidP="007828D7">
    <w:pPr>
      <w:pStyle w:val="BodyText"/>
      <w:pBdr>
        <w:bottom w:val="single" w:sz="4" w:space="1" w:color="auto"/>
      </w:pBdr>
      <w:tabs>
        <w:tab w:val="left" w:pos="0"/>
        <w:tab w:val="right" w:pos="9158"/>
      </w:tabs>
      <w:rPr>
        <w:sz w:val="4"/>
      </w:rPr>
    </w:pPr>
  </w:p>
  <w:p w:rsidR="00466BC8" w:rsidRPr="00A153A2" w:rsidRDefault="00466BC8" w:rsidP="008045D9">
    <w:pPr>
      <w:tabs>
        <w:tab w:val="left" w:pos="0"/>
        <w:tab w:val="right" w:pos="9072"/>
      </w:tabs>
      <w:spacing w:before="120"/>
      <w:jc w:val="right"/>
      <w:rPr>
        <w:b/>
        <w:caps/>
        <w:sz w:val="20"/>
        <w:szCs w:val="20"/>
      </w:rPr>
    </w:pPr>
    <w:r w:rsidRPr="00A153A2">
      <w:rPr>
        <w:b/>
        <w:sz w:val="20"/>
        <w:szCs w:val="20"/>
      </w:rPr>
      <w:t xml:space="preserve">THUYẾT MINH BÁO CÁO TÀI CHÍNH </w:t>
    </w:r>
    <w:r>
      <w:rPr>
        <w:b/>
        <w:sz w:val="20"/>
        <w:szCs w:val="20"/>
      </w:rPr>
      <w:t>(Tiếp theo)</w:t>
    </w:r>
    <w:r w:rsidRPr="00A153A2">
      <w:rPr>
        <w:b/>
        <w:caps/>
        <w:sz w:val="20"/>
        <w:szCs w:val="20"/>
      </w:rPr>
      <w:tab/>
      <w:t>MẪU B09</w:t>
    </w:r>
    <w:r>
      <w:rPr>
        <w:b/>
        <w:caps/>
        <w:sz w:val="20"/>
        <w:szCs w:val="20"/>
      </w:rPr>
      <w:t>A</w:t>
    </w:r>
    <w:r w:rsidRPr="00A153A2">
      <w:rPr>
        <w:b/>
        <w:caps/>
        <w:sz w:val="20"/>
        <w:szCs w:val="20"/>
      </w:rPr>
      <w:t xml:space="preserve"> - DN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4B3AF4" w:rsidRDefault="00466BC8" w:rsidP="00811431">
    <w:pPr>
      <w:rPr>
        <w:b/>
        <w:caps/>
        <w:sz w:val="20"/>
        <w:szCs w:val="20"/>
      </w:rPr>
    </w:pPr>
    <w:r w:rsidRPr="004B3AF4">
      <w:rPr>
        <w:b/>
        <w:sz w:val="20"/>
        <w:szCs w:val="20"/>
      </w:rPr>
      <w:t>CÔNG TY CỔ PHẦN HƯNG ĐẠO CONTAINER</w:t>
    </w:r>
    <w:r w:rsidRPr="004B3AF4">
      <w:rPr>
        <w:b/>
        <w:caps/>
        <w:sz w:val="20"/>
        <w:szCs w:val="20"/>
      </w:rPr>
      <w:tab/>
    </w:r>
    <w:r w:rsidRPr="004B3AF4">
      <w:rPr>
        <w:b/>
        <w:caps/>
        <w:sz w:val="20"/>
        <w:szCs w:val="20"/>
      </w:rPr>
      <w:tab/>
    </w:r>
    <w:r w:rsidRPr="004B3AF4">
      <w:rPr>
        <w:b/>
        <w:caps/>
        <w:sz w:val="20"/>
        <w:szCs w:val="20"/>
      </w:rPr>
      <w:tab/>
    </w:r>
    <w:r w:rsidRPr="004B3AF4">
      <w:rPr>
        <w:b/>
        <w:caps/>
        <w:sz w:val="20"/>
        <w:szCs w:val="20"/>
      </w:rPr>
      <w:tab/>
    </w:r>
    <w:r w:rsidRPr="004B3AF4">
      <w:rPr>
        <w:b/>
        <w:caps/>
        <w:sz w:val="20"/>
        <w:szCs w:val="20"/>
      </w:rPr>
      <w:tab/>
      <w:t xml:space="preserve">                                                           </w:t>
    </w:r>
    <w:r>
      <w:rPr>
        <w:b/>
        <w:caps/>
        <w:sz w:val="20"/>
        <w:szCs w:val="20"/>
      </w:rPr>
      <w:t xml:space="preserve">        </w:t>
    </w:r>
    <w:r w:rsidRPr="004B3AF4">
      <w:rPr>
        <w:b/>
        <w:caps/>
        <w:sz w:val="20"/>
        <w:szCs w:val="20"/>
      </w:rPr>
      <w:t xml:space="preserve"> </w:t>
    </w:r>
    <w:r w:rsidRPr="004B3AF4">
      <w:rPr>
        <w:b/>
        <w:sz w:val="20"/>
        <w:szCs w:val="20"/>
      </w:rPr>
      <w:t>Báo cáo tài chính  giữa niên độ</w:t>
    </w:r>
  </w:p>
  <w:p w:rsidR="00466BC8" w:rsidRPr="0036395C" w:rsidRDefault="00466BC8" w:rsidP="00811431">
    <w:pPr>
      <w:pBdr>
        <w:bottom w:val="single" w:sz="4" w:space="1" w:color="auto"/>
      </w:pBdr>
      <w:tabs>
        <w:tab w:val="left" w:pos="0"/>
      </w:tabs>
      <w:ind w:right="-22"/>
      <w:rPr>
        <w:sz w:val="20"/>
        <w:szCs w:val="20"/>
      </w:rPr>
    </w:pPr>
    <w:r w:rsidRPr="004B3AF4">
      <w:rPr>
        <w:sz w:val="20"/>
        <w:szCs w:val="20"/>
      </w:rPr>
      <w:t>Số 62,</w:t>
    </w:r>
    <w:r>
      <w:rPr>
        <w:sz w:val="20"/>
        <w:szCs w:val="20"/>
      </w:rPr>
      <w:t xml:space="preserve"> </w:t>
    </w:r>
    <w:r w:rsidRPr="004B3AF4">
      <w:rPr>
        <w:sz w:val="20"/>
        <w:szCs w:val="20"/>
      </w:rPr>
      <w:t>Nguyễn Cửu Vân, P.17, Q.Bình Th</w:t>
    </w:r>
    <w:r>
      <w:rPr>
        <w:sz w:val="20"/>
        <w:szCs w:val="20"/>
      </w:rPr>
      <w:t>ạ</w:t>
    </w:r>
    <w:r w:rsidRPr="004B3AF4">
      <w:rPr>
        <w:sz w:val="20"/>
        <w:szCs w:val="20"/>
      </w:rPr>
      <w:t>nh,</w:t>
    </w:r>
    <w:r>
      <w:rPr>
        <w:sz w:val="20"/>
        <w:szCs w:val="20"/>
      </w:rPr>
      <w:t xml:space="preserve"> </w:t>
    </w:r>
    <w:r w:rsidRPr="004B3AF4">
      <w:rPr>
        <w:sz w:val="20"/>
        <w:szCs w:val="20"/>
      </w:rPr>
      <w:t>TP HCM</w:t>
    </w:r>
    <w:r w:rsidRPr="0036395C">
      <w:tab/>
      <w:t xml:space="preserve">                </w:t>
    </w:r>
    <w:r>
      <w:t xml:space="preserve">                                                  </w:t>
    </w:r>
    <w:r w:rsidRPr="0036395C">
      <w:t xml:space="preserve"> </w:t>
    </w:r>
    <w:r>
      <w:t xml:space="preserve"> </w:t>
    </w:r>
    <w:r w:rsidRPr="0036395C">
      <w:t xml:space="preserve"> </w:t>
    </w:r>
    <w:r w:rsidRPr="0036395C">
      <w:rPr>
        <w:sz w:val="20"/>
        <w:szCs w:val="20"/>
      </w:rPr>
      <w:t xml:space="preserve">Cho </w:t>
    </w:r>
    <w:r>
      <w:rPr>
        <w:sz w:val="20"/>
        <w:szCs w:val="20"/>
      </w:rPr>
      <w:t>kỳ hoạt động từ ngày 01/01/2013 đến ngày 30/06/2013</w:t>
    </w:r>
  </w:p>
  <w:p w:rsidR="00466BC8" w:rsidRPr="00A153A2" w:rsidRDefault="00466BC8" w:rsidP="007828D7">
    <w:pPr>
      <w:tabs>
        <w:tab w:val="left" w:pos="0"/>
        <w:tab w:val="right" w:pos="9072"/>
      </w:tabs>
      <w:spacing w:before="120"/>
      <w:rPr>
        <w:b/>
        <w:caps/>
        <w:sz w:val="20"/>
        <w:szCs w:val="20"/>
      </w:rPr>
    </w:pPr>
    <w:r w:rsidRPr="00A153A2">
      <w:rPr>
        <w:b/>
        <w:sz w:val="20"/>
        <w:szCs w:val="20"/>
      </w:rPr>
      <w:t xml:space="preserve">THUYẾT MINH BÁO CÁO TÀI CHÍNH </w:t>
    </w:r>
    <w:r>
      <w:rPr>
        <w:b/>
        <w:sz w:val="20"/>
        <w:szCs w:val="20"/>
      </w:rPr>
      <w:t>(Tiếp theo)</w:t>
    </w:r>
    <w:r w:rsidRPr="00A153A2">
      <w:rPr>
        <w:b/>
        <w:caps/>
        <w:sz w:val="20"/>
        <w:szCs w:val="20"/>
      </w:rPr>
      <w:tab/>
    </w:r>
    <w:r>
      <w:rPr>
        <w:b/>
        <w:caps/>
        <w:sz w:val="20"/>
        <w:szCs w:val="20"/>
      </w:rPr>
      <w:tab/>
    </w:r>
    <w:r>
      <w:rPr>
        <w:b/>
        <w:caps/>
        <w:sz w:val="20"/>
        <w:szCs w:val="20"/>
      </w:rPr>
      <w:tab/>
    </w:r>
    <w:r>
      <w:rPr>
        <w:b/>
        <w:caps/>
        <w:sz w:val="20"/>
        <w:szCs w:val="20"/>
      </w:rPr>
      <w:tab/>
    </w:r>
    <w:r>
      <w:rPr>
        <w:b/>
        <w:caps/>
        <w:sz w:val="20"/>
        <w:szCs w:val="20"/>
      </w:rPr>
      <w:tab/>
      <w:t xml:space="preserve">                    MẪU B09A - DN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C8" w:rsidRPr="0036395C" w:rsidRDefault="00466BC8" w:rsidP="00B1678A">
    <w:pPr>
      <w:tabs>
        <w:tab w:val="right" w:pos="9158"/>
      </w:tabs>
      <w:jc w:val="both"/>
      <w:rPr>
        <w:b/>
        <w:caps/>
        <w:sz w:val="20"/>
        <w:szCs w:val="20"/>
      </w:rPr>
    </w:pPr>
    <w:r w:rsidRPr="0036395C">
      <w:rPr>
        <w:b/>
        <w:sz w:val="20"/>
        <w:szCs w:val="20"/>
      </w:rPr>
      <w:t>CÔNG TY CỔ PHẦN HƯNG ĐẠO CONTAINER</w:t>
    </w:r>
    <w:r w:rsidRPr="0036395C">
      <w:rPr>
        <w:b/>
        <w:caps/>
        <w:sz w:val="20"/>
        <w:szCs w:val="20"/>
      </w:rPr>
      <w:tab/>
    </w:r>
    <w:r w:rsidRPr="0036395C">
      <w:rPr>
        <w:b/>
        <w:sz w:val="20"/>
        <w:szCs w:val="20"/>
      </w:rPr>
      <w:t>Báo cáo tài chính</w:t>
    </w:r>
    <w:r>
      <w:rPr>
        <w:b/>
        <w:sz w:val="20"/>
        <w:szCs w:val="20"/>
      </w:rPr>
      <w:t xml:space="preserve"> giữa niên độ</w:t>
    </w:r>
  </w:p>
  <w:p w:rsidR="00466BC8" w:rsidRPr="0036395C" w:rsidRDefault="00466BC8" w:rsidP="00B1678A">
    <w:pPr>
      <w:tabs>
        <w:tab w:val="left" w:pos="0"/>
        <w:tab w:val="right" w:pos="9158"/>
      </w:tabs>
      <w:ind w:right="-22"/>
      <w:rPr>
        <w:b/>
        <w:sz w:val="20"/>
        <w:szCs w:val="20"/>
      </w:rPr>
    </w:pPr>
    <w:r w:rsidRPr="0036395C">
      <w:rPr>
        <w:sz w:val="20"/>
        <w:szCs w:val="20"/>
      </w:rPr>
      <w:t>Số 62 Nguyễn Cửu Vân</w:t>
    </w:r>
    <w:r>
      <w:rPr>
        <w:sz w:val="20"/>
        <w:szCs w:val="20"/>
      </w:rPr>
      <w:t xml:space="preserve">, </w:t>
    </w:r>
    <w:r w:rsidRPr="0036395C">
      <w:rPr>
        <w:sz w:val="20"/>
        <w:szCs w:val="20"/>
      </w:rPr>
      <w:t>P.17</w:t>
    </w:r>
    <w:r>
      <w:rPr>
        <w:sz w:val="20"/>
        <w:szCs w:val="20"/>
      </w:rPr>
      <w:t>,</w:t>
    </w:r>
    <w:r w:rsidRPr="0036395C">
      <w:rPr>
        <w:sz w:val="20"/>
        <w:szCs w:val="20"/>
      </w:rPr>
      <w:t xml:space="preserve"> Q.Bình Thạnh</w:t>
    </w:r>
    <w:r>
      <w:rPr>
        <w:sz w:val="20"/>
        <w:szCs w:val="20"/>
      </w:rPr>
      <w:t xml:space="preserve">, </w:t>
    </w:r>
    <w:r w:rsidRPr="0036395C">
      <w:rPr>
        <w:sz w:val="20"/>
        <w:szCs w:val="20"/>
      </w:rPr>
      <w:t>TP HCM</w:t>
    </w:r>
    <w:r w:rsidRPr="0036395C">
      <w:rPr>
        <w:sz w:val="20"/>
        <w:szCs w:val="20"/>
      </w:rPr>
      <w:tab/>
      <w:t xml:space="preserve">Cho </w:t>
    </w:r>
    <w:r>
      <w:rPr>
        <w:sz w:val="20"/>
        <w:szCs w:val="20"/>
      </w:rPr>
      <w:t>kỳ hoạt động từ 01/01/2013 đến 30/06/2013</w:t>
    </w:r>
  </w:p>
  <w:p w:rsidR="00466BC8" w:rsidRPr="00E17773" w:rsidRDefault="00466BC8" w:rsidP="00F2105D">
    <w:pPr>
      <w:pStyle w:val="BodyText"/>
      <w:pBdr>
        <w:bottom w:val="single" w:sz="4" w:space="1" w:color="auto"/>
      </w:pBdr>
      <w:tabs>
        <w:tab w:val="left" w:pos="0"/>
        <w:tab w:val="right" w:pos="9158"/>
      </w:tabs>
      <w:rPr>
        <w:sz w:val="4"/>
      </w:rPr>
    </w:pPr>
  </w:p>
  <w:p w:rsidR="00466BC8" w:rsidRPr="00A153A2" w:rsidRDefault="00466BC8" w:rsidP="007828D7">
    <w:pPr>
      <w:tabs>
        <w:tab w:val="left" w:pos="0"/>
        <w:tab w:val="right" w:pos="9072"/>
      </w:tabs>
      <w:spacing w:before="120"/>
      <w:rPr>
        <w:b/>
        <w:caps/>
        <w:sz w:val="20"/>
        <w:szCs w:val="20"/>
      </w:rPr>
    </w:pPr>
    <w:r w:rsidRPr="00A153A2">
      <w:rPr>
        <w:b/>
        <w:sz w:val="20"/>
        <w:szCs w:val="20"/>
      </w:rPr>
      <w:t xml:space="preserve">THUYẾT MINH BÁO CÁO TÀI CHÍNH </w:t>
    </w:r>
    <w:r>
      <w:rPr>
        <w:b/>
        <w:sz w:val="20"/>
        <w:szCs w:val="20"/>
      </w:rPr>
      <w:t>(Tiếp theo)</w:t>
    </w:r>
    <w:r>
      <w:rPr>
        <w:b/>
        <w:caps/>
        <w:sz w:val="20"/>
        <w:szCs w:val="20"/>
      </w:rPr>
      <w:tab/>
      <w:t>MẪU B09A - DN</w:t>
    </w:r>
    <w:r>
      <w:rPr>
        <w:b/>
        <w:cap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66C"/>
    <w:multiLevelType w:val="hybridMultilevel"/>
    <w:tmpl w:val="2FC05984"/>
    <w:lvl w:ilvl="0" w:tplc="CC7C2F4E">
      <w:start w:val="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A3654"/>
    <w:multiLevelType w:val="hybridMultilevel"/>
    <w:tmpl w:val="CC2E8374"/>
    <w:lvl w:ilvl="0" w:tplc="0E50690E">
      <w:start w:val="1"/>
      <w:numFmt w:val="decimal"/>
      <w:lvlText w:val="%1."/>
      <w:lvlJc w:val="left"/>
      <w:pPr>
        <w:tabs>
          <w:tab w:val="num" w:pos="360"/>
        </w:tabs>
        <w:ind w:left="360" w:hanging="360"/>
      </w:pPr>
      <w:rPr>
        <w:rFonts w:ascii="Times New Roman" w:hAnsi="Times New Roman" w:hint="default"/>
        <w:b w:val="0"/>
        <w:i w:val="0"/>
        <w:caps w:val="0"/>
        <w:vanish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407F0"/>
    <w:multiLevelType w:val="hybridMultilevel"/>
    <w:tmpl w:val="D34216C8"/>
    <w:lvl w:ilvl="0" w:tplc="9F867F8C">
      <w:start w:val="2"/>
      <w:numFmt w:val="upperRoman"/>
      <w:lvlText w:val="%1."/>
      <w:lvlJc w:val="left"/>
      <w:pPr>
        <w:tabs>
          <w:tab w:val="num" w:pos="1080"/>
        </w:tabs>
        <w:ind w:left="1080" w:hanging="720"/>
      </w:pPr>
      <w:rPr>
        <w:rFonts w:hint="default"/>
      </w:rPr>
    </w:lvl>
    <w:lvl w:ilvl="1" w:tplc="AD343CA4">
      <w:start w:val="1"/>
      <w:numFmt w:val="decimal"/>
      <w:lvlText w:val="%2."/>
      <w:lvlJc w:val="left"/>
      <w:pPr>
        <w:tabs>
          <w:tab w:val="num" w:pos="1440"/>
        </w:tabs>
        <w:ind w:left="1440" w:hanging="360"/>
      </w:pPr>
      <w:rPr>
        <w:rFonts w:hint="default"/>
      </w:rPr>
    </w:lvl>
    <w:lvl w:ilvl="2" w:tplc="42C84B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8157F"/>
    <w:multiLevelType w:val="hybridMultilevel"/>
    <w:tmpl w:val="2856D298"/>
    <w:lvl w:ilvl="0" w:tplc="FD1CCB6C">
      <w:start w:val="2"/>
      <w:numFmt w:val="decimal"/>
      <w:lvlText w:val="%1."/>
      <w:lvlJc w:val="left"/>
      <w:pPr>
        <w:tabs>
          <w:tab w:val="num" w:pos="915"/>
        </w:tabs>
        <w:ind w:left="915" w:hanging="555"/>
      </w:pPr>
      <w:rPr>
        <w:rFonts w:hint="default"/>
      </w:rPr>
    </w:lvl>
    <w:lvl w:ilvl="1" w:tplc="B09E08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F11C1"/>
    <w:multiLevelType w:val="singleLevel"/>
    <w:tmpl w:val="8B5E155E"/>
    <w:lvl w:ilvl="0">
      <w:start w:val="1"/>
      <w:numFmt w:val="bullet"/>
      <w:pStyle w:val="AS2-NormalBullet"/>
      <w:lvlText w:val=""/>
      <w:lvlJc w:val="left"/>
      <w:pPr>
        <w:tabs>
          <w:tab w:val="num" w:pos="360"/>
        </w:tabs>
        <w:ind w:left="360" w:hanging="360"/>
      </w:pPr>
      <w:rPr>
        <w:rFonts w:ascii="Symbol" w:hAnsi="Symbol" w:hint="default"/>
      </w:r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8E0470"/>
    <w:multiLevelType w:val="multilevel"/>
    <w:tmpl w:val="EF7C299C"/>
    <w:lvl w:ilvl="0">
      <w:start w:val="3"/>
      <w:numFmt w:val="decimal"/>
      <w:lvlText w:val="%1."/>
      <w:lvlJc w:val="left"/>
      <w:pPr>
        <w:tabs>
          <w:tab w:val="num" w:pos="360"/>
        </w:tabs>
        <w:ind w:left="360" w:hanging="360"/>
      </w:pPr>
      <w:rPr>
        <w:rFonts w:hint="default"/>
      </w:rPr>
    </w:lvl>
    <w:lvl w:ilvl="1">
      <w:start w:val="1"/>
      <w:numFmt w:val="decimal"/>
      <w:lvlText w:val="6.%1.%2."/>
      <w:lvlJc w:val="left"/>
      <w:pPr>
        <w:tabs>
          <w:tab w:val="num" w:pos="567"/>
        </w:tabs>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B054AB"/>
    <w:multiLevelType w:val="multilevel"/>
    <w:tmpl w:val="F73C637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Times New Roman" w:hAnsi="Times New Roman" w:cs="Times New Roman" w:hint="default"/>
        <w:b/>
        <w:i w:val="0"/>
        <w:lang w:val="nl-NL"/>
      </w:rPr>
    </w:lvl>
    <w:lvl w:ilvl="2">
      <w:start w:val="1"/>
      <w:numFmt w:val="decimalZero"/>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8">
    <w:nsid w:val="2F883E50"/>
    <w:multiLevelType w:val="multilevel"/>
    <w:tmpl w:val="3F3AEAD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70C131A"/>
    <w:multiLevelType w:val="hybridMultilevel"/>
    <w:tmpl w:val="1A962FE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55F0816"/>
    <w:multiLevelType w:val="multilevel"/>
    <w:tmpl w:val="6FDE3B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567"/>
        </w:tabs>
        <w:ind w:left="567" w:hanging="567"/>
      </w:pPr>
      <w:rPr>
        <w:rFonts w:ascii="Times New Roman" w:hAnsi="Times New Roman" w:cs="Times New Roman" w:hint="default"/>
        <w:b/>
        <w:i w:val="0"/>
      </w:rPr>
    </w:lvl>
    <w:lvl w:ilvl="2">
      <w:start w:val="1"/>
      <w:numFmt w:val="decimalZero"/>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1">
    <w:nsid w:val="4B887392"/>
    <w:multiLevelType w:val="multilevel"/>
    <w:tmpl w:val="1A8CCA4A"/>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Times New Roman" w:hAnsi="Times New Roman" w:cs="Times New Roman" w:hint="default"/>
        <w:b/>
        <w:i w:val="0"/>
      </w:rPr>
    </w:lvl>
    <w:lvl w:ilvl="2">
      <w:start w:val="1"/>
      <w:numFmt w:val="decimalZero"/>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2">
    <w:nsid w:val="500C2D63"/>
    <w:multiLevelType w:val="hybridMultilevel"/>
    <w:tmpl w:val="FB022DF4"/>
    <w:lvl w:ilvl="0" w:tplc="528EA9BC">
      <w:start w:val="1"/>
      <w:numFmt w:val="bullet"/>
      <w:lvlText w:val="­"/>
      <w:lvlJc w:val="left"/>
      <w:pPr>
        <w:tabs>
          <w:tab w:val="num" w:pos="1040"/>
        </w:tabs>
        <w:ind w:left="1040" w:hanging="331"/>
      </w:pPr>
      <w:rPr>
        <w:rFonts w:ascii="Arial" w:hAnsi="Aria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501A42DE"/>
    <w:multiLevelType w:val="multilevel"/>
    <w:tmpl w:val="58701392"/>
    <w:lvl w:ilvl="0">
      <w:start w:val="1"/>
      <w:numFmt w:val="decimal"/>
      <w:lvlText w:val="%1."/>
      <w:lvlJc w:val="left"/>
      <w:pPr>
        <w:tabs>
          <w:tab w:val="num" w:pos="927"/>
        </w:tabs>
        <w:ind w:left="927" w:hanging="360"/>
      </w:pPr>
      <w:rPr>
        <w:rFonts w:hint="default"/>
        <w:b/>
      </w:rPr>
    </w:lvl>
    <w:lvl w:ilvl="1">
      <w:start w:val="1"/>
      <w:numFmt w:val="decimal"/>
      <w:isLgl/>
      <w:lvlText w:val="%1.%2"/>
      <w:lvlJc w:val="left"/>
      <w:pPr>
        <w:tabs>
          <w:tab w:val="num" w:pos="927"/>
        </w:tabs>
        <w:ind w:left="927" w:hanging="360"/>
      </w:pPr>
      <w:rPr>
        <w:rFonts w:hint="default"/>
        <w:b/>
        <w:i/>
      </w:rPr>
    </w:lvl>
    <w:lvl w:ilvl="2">
      <w:start w:val="1"/>
      <w:numFmt w:val="decimal"/>
      <w:isLgl/>
      <w:lvlText w:val="%1.%2.%3"/>
      <w:lvlJc w:val="left"/>
      <w:pPr>
        <w:tabs>
          <w:tab w:val="num" w:pos="1287"/>
        </w:tabs>
        <w:ind w:left="1287" w:hanging="720"/>
      </w:pPr>
      <w:rPr>
        <w:rFonts w:hint="default"/>
        <w:b/>
        <w:i/>
      </w:rPr>
    </w:lvl>
    <w:lvl w:ilvl="3">
      <w:start w:val="1"/>
      <w:numFmt w:val="decimal"/>
      <w:isLgl/>
      <w:lvlText w:val="%1.%2.%3.%4"/>
      <w:lvlJc w:val="left"/>
      <w:pPr>
        <w:tabs>
          <w:tab w:val="num" w:pos="1287"/>
        </w:tabs>
        <w:ind w:left="1287" w:hanging="720"/>
      </w:pPr>
      <w:rPr>
        <w:rFonts w:hint="default"/>
        <w:b/>
        <w:i/>
      </w:rPr>
    </w:lvl>
    <w:lvl w:ilvl="4">
      <w:start w:val="1"/>
      <w:numFmt w:val="decimal"/>
      <w:isLgl/>
      <w:lvlText w:val="%1.%2.%3.%4.%5"/>
      <w:lvlJc w:val="left"/>
      <w:pPr>
        <w:tabs>
          <w:tab w:val="num" w:pos="1287"/>
        </w:tabs>
        <w:ind w:left="1287" w:hanging="720"/>
      </w:pPr>
      <w:rPr>
        <w:rFonts w:hint="default"/>
        <w:b/>
        <w:i/>
      </w:rPr>
    </w:lvl>
    <w:lvl w:ilvl="5">
      <w:start w:val="1"/>
      <w:numFmt w:val="decimal"/>
      <w:isLgl/>
      <w:lvlText w:val="%1.%2.%3.%4.%5.%6"/>
      <w:lvlJc w:val="left"/>
      <w:pPr>
        <w:tabs>
          <w:tab w:val="num" w:pos="1647"/>
        </w:tabs>
        <w:ind w:left="1647" w:hanging="1080"/>
      </w:pPr>
      <w:rPr>
        <w:rFonts w:hint="default"/>
        <w:b/>
        <w:i/>
      </w:rPr>
    </w:lvl>
    <w:lvl w:ilvl="6">
      <w:start w:val="1"/>
      <w:numFmt w:val="decimal"/>
      <w:isLgl/>
      <w:lvlText w:val="%1.%2.%3.%4.%5.%6.%7"/>
      <w:lvlJc w:val="left"/>
      <w:pPr>
        <w:tabs>
          <w:tab w:val="num" w:pos="1647"/>
        </w:tabs>
        <w:ind w:left="1647" w:hanging="1080"/>
      </w:pPr>
      <w:rPr>
        <w:rFonts w:hint="default"/>
        <w:b/>
        <w:i/>
      </w:rPr>
    </w:lvl>
    <w:lvl w:ilvl="7">
      <w:start w:val="1"/>
      <w:numFmt w:val="decimal"/>
      <w:isLgl/>
      <w:lvlText w:val="%1.%2.%3.%4.%5.%6.%7.%8"/>
      <w:lvlJc w:val="left"/>
      <w:pPr>
        <w:tabs>
          <w:tab w:val="num" w:pos="2007"/>
        </w:tabs>
        <w:ind w:left="2007" w:hanging="1440"/>
      </w:pPr>
      <w:rPr>
        <w:rFonts w:hint="default"/>
        <w:b/>
        <w:i/>
      </w:rPr>
    </w:lvl>
    <w:lvl w:ilvl="8">
      <w:start w:val="1"/>
      <w:numFmt w:val="decimal"/>
      <w:isLgl/>
      <w:lvlText w:val="%1.%2.%3.%4.%5.%6.%7.%8.%9"/>
      <w:lvlJc w:val="left"/>
      <w:pPr>
        <w:tabs>
          <w:tab w:val="num" w:pos="2007"/>
        </w:tabs>
        <w:ind w:left="2007" w:hanging="1440"/>
      </w:pPr>
      <w:rPr>
        <w:rFonts w:hint="default"/>
        <w:b/>
        <w:i/>
      </w:rPr>
    </w:lvl>
  </w:abstractNum>
  <w:abstractNum w:abstractNumId="14">
    <w:nsid w:val="52A671E0"/>
    <w:multiLevelType w:val="hybridMultilevel"/>
    <w:tmpl w:val="F4ECAC4C"/>
    <w:lvl w:ilvl="0" w:tplc="0E50690E">
      <w:start w:val="1"/>
      <w:numFmt w:val="decimal"/>
      <w:lvlText w:val="%1."/>
      <w:lvlJc w:val="left"/>
      <w:pPr>
        <w:tabs>
          <w:tab w:val="num" w:pos="360"/>
        </w:tabs>
        <w:ind w:left="360" w:hanging="360"/>
      </w:pPr>
      <w:rPr>
        <w:rFonts w:ascii="Times New Roman" w:hAnsi="Times New Roman" w:hint="default"/>
        <w:b w:val="0"/>
        <w:i w:val="0"/>
        <w:caps w:val="0"/>
        <w:vanish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A45DCB"/>
    <w:multiLevelType w:val="hybridMultilevel"/>
    <w:tmpl w:val="EA8817D8"/>
    <w:lvl w:ilvl="0" w:tplc="F83E0A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184A3C"/>
    <w:multiLevelType w:val="hybridMultilevel"/>
    <w:tmpl w:val="C7104BB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2A5285"/>
    <w:multiLevelType w:val="multilevel"/>
    <w:tmpl w:val="A2E25232"/>
    <w:lvl w:ilvl="0">
      <w:start w:val="1"/>
      <w:numFmt w:val="decimal"/>
      <w:lvlText w:val="6.%1"/>
      <w:lvlJc w:val="left"/>
      <w:pPr>
        <w:tabs>
          <w:tab w:val="num" w:pos="567"/>
        </w:tabs>
        <w:ind w:left="567" w:hanging="567"/>
      </w:pPr>
      <w:rPr>
        <w:rFonts w:hint="default"/>
      </w:rPr>
    </w:lvl>
    <w:lvl w:ilvl="1">
      <w:start w:val="1"/>
      <w:numFmt w:val="decimal"/>
      <w:lvlText w:val="VIII-%2."/>
      <w:lvlJc w:val="left"/>
      <w:pPr>
        <w:tabs>
          <w:tab w:val="num" w:pos="567"/>
        </w:tabs>
        <w:ind w:left="567" w:hanging="567"/>
      </w:pPr>
      <w:rPr>
        <w:rFonts w:ascii="Times New Roman" w:hAnsi="Times New Roman" w:cs="Times New Roman" w:hint="default"/>
        <w:b/>
        <w:i w:val="0"/>
      </w:rPr>
    </w:lvl>
    <w:lvl w:ilvl="2">
      <w:start w:val="1"/>
      <w:numFmt w:val="decimalZero"/>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8">
    <w:nsid w:val="63AC07DC"/>
    <w:multiLevelType w:val="hybridMultilevel"/>
    <w:tmpl w:val="6A0E1642"/>
    <w:lvl w:ilvl="0" w:tplc="D20820D2">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86313D"/>
    <w:multiLevelType w:val="singleLevel"/>
    <w:tmpl w:val="976800E4"/>
    <w:lvl w:ilvl="0">
      <w:start w:val="1"/>
      <w:numFmt w:val="bullet"/>
      <w:pStyle w:val="AS2-CheckedDocumentList"/>
      <w:lvlText w:val=""/>
      <w:lvlJc w:val="left"/>
      <w:pPr>
        <w:tabs>
          <w:tab w:val="num" w:pos="360"/>
        </w:tabs>
        <w:ind w:left="360" w:hanging="360"/>
      </w:pPr>
      <w:rPr>
        <w:rFonts w:ascii="Wingdings" w:hAnsi="Wingdings" w:hint="default"/>
      </w:rPr>
    </w:lvl>
  </w:abstractNum>
  <w:abstractNum w:abstractNumId="20">
    <w:nsid w:val="74106DBB"/>
    <w:multiLevelType w:val="hybridMultilevel"/>
    <w:tmpl w:val="E05019F8"/>
    <w:lvl w:ilvl="0" w:tplc="752692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5"/>
  </w:num>
  <w:num w:numId="4">
    <w:abstractNumId w:val="14"/>
  </w:num>
  <w:num w:numId="5">
    <w:abstractNumId w:val="8"/>
  </w:num>
  <w:num w:numId="6">
    <w:abstractNumId w:val="7"/>
  </w:num>
  <w:num w:numId="7">
    <w:abstractNumId w:val="12"/>
  </w:num>
  <w:num w:numId="8">
    <w:abstractNumId w:val="1"/>
  </w:num>
  <w:num w:numId="9">
    <w:abstractNumId w:val="13"/>
  </w:num>
  <w:num w:numId="10">
    <w:abstractNumId w:val="2"/>
  </w:num>
  <w:num w:numId="11">
    <w:abstractNumId w:val="6"/>
  </w:num>
  <w:num w:numId="12">
    <w:abstractNumId w:val="10"/>
  </w:num>
  <w:num w:numId="13">
    <w:abstractNumId w:val="11"/>
  </w:num>
  <w:num w:numId="14">
    <w:abstractNumId w:val="17"/>
  </w:num>
  <w:num w:numId="15">
    <w:abstractNumId w:val="20"/>
  </w:num>
  <w:num w:numId="16">
    <w:abstractNumId w:val="0"/>
  </w:num>
  <w:num w:numId="17">
    <w:abstractNumId w:val="9"/>
  </w:num>
  <w:num w:numId="18">
    <w:abstractNumId w:val="18"/>
  </w:num>
  <w:num w:numId="19">
    <w:abstractNumId w:val="16"/>
  </w:num>
  <w:num w:numId="20">
    <w:abstractNumId w:val="3"/>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VE" w:vendorID="64" w:dllVersion="131078" w:nlCheck="1" w:checkStyle="1"/>
  <w:stylePaneFormatFilter w:val="3F01"/>
  <w:defaultTabStop w:val="720"/>
  <w:drawingGridHorizontalSpacing w:val="241"/>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docVars>
    <w:docVar w:name="AS2DocOpenMode" w:val="AS2DocumentEdit"/>
  </w:docVars>
  <w:rsids>
    <w:rsidRoot w:val="002E36CA"/>
    <w:rsid w:val="0000330F"/>
    <w:rsid w:val="000040B7"/>
    <w:rsid w:val="0000598B"/>
    <w:rsid w:val="00006AB8"/>
    <w:rsid w:val="00006B51"/>
    <w:rsid w:val="00010CB2"/>
    <w:rsid w:val="00012553"/>
    <w:rsid w:val="00012F36"/>
    <w:rsid w:val="0001485D"/>
    <w:rsid w:val="00014D7A"/>
    <w:rsid w:val="000151CF"/>
    <w:rsid w:val="0002319B"/>
    <w:rsid w:val="000256DC"/>
    <w:rsid w:val="00025DAB"/>
    <w:rsid w:val="0002638E"/>
    <w:rsid w:val="00026CFC"/>
    <w:rsid w:val="000272C9"/>
    <w:rsid w:val="00030F82"/>
    <w:rsid w:val="000310A9"/>
    <w:rsid w:val="00033EFA"/>
    <w:rsid w:val="00033FF1"/>
    <w:rsid w:val="000351D6"/>
    <w:rsid w:val="000362A0"/>
    <w:rsid w:val="000366EB"/>
    <w:rsid w:val="000402A2"/>
    <w:rsid w:val="00042794"/>
    <w:rsid w:val="00043004"/>
    <w:rsid w:val="0004329D"/>
    <w:rsid w:val="0004396A"/>
    <w:rsid w:val="00045167"/>
    <w:rsid w:val="00047839"/>
    <w:rsid w:val="000520FF"/>
    <w:rsid w:val="00052A0A"/>
    <w:rsid w:val="00056020"/>
    <w:rsid w:val="000562F3"/>
    <w:rsid w:val="00057229"/>
    <w:rsid w:val="00060CF3"/>
    <w:rsid w:val="00062C80"/>
    <w:rsid w:val="00063643"/>
    <w:rsid w:val="00064043"/>
    <w:rsid w:val="00073777"/>
    <w:rsid w:val="000749A8"/>
    <w:rsid w:val="0007505D"/>
    <w:rsid w:val="00075A04"/>
    <w:rsid w:val="0007686C"/>
    <w:rsid w:val="00080487"/>
    <w:rsid w:val="000811F7"/>
    <w:rsid w:val="00081F85"/>
    <w:rsid w:val="000833D9"/>
    <w:rsid w:val="00083648"/>
    <w:rsid w:val="000838F5"/>
    <w:rsid w:val="00083F1D"/>
    <w:rsid w:val="00085461"/>
    <w:rsid w:val="00087D99"/>
    <w:rsid w:val="00092266"/>
    <w:rsid w:val="00092B5A"/>
    <w:rsid w:val="00096993"/>
    <w:rsid w:val="000A722D"/>
    <w:rsid w:val="000B0D75"/>
    <w:rsid w:val="000B2777"/>
    <w:rsid w:val="000B30FE"/>
    <w:rsid w:val="000B377F"/>
    <w:rsid w:val="000B66F3"/>
    <w:rsid w:val="000C1CF6"/>
    <w:rsid w:val="000C3CD2"/>
    <w:rsid w:val="000C7898"/>
    <w:rsid w:val="000D1CC9"/>
    <w:rsid w:val="000D2B4D"/>
    <w:rsid w:val="000D33AA"/>
    <w:rsid w:val="000D3510"/>
    <w:rsid w:val="000D592B"/>
    <w:rsid w:val="000D5F0E"/>
    <w:rsid w:val="000D5FFB"/>
    <w:rsid w:val="000E19D7"/>
    <w:rsid w:val="000E397E"/>
    <w:rsid w:val="000E5303"/>
    <w:rsid w:val="000E6787"/>
    <w:rsid w:val="000E6B7C"/>
    <w:rsid w:val="000F071F"/>
    <w:rsid w:val="000F1343"/>
    <w:rsid w:val="000F2B21"/>
    <w:rsid w:val="000F3E71"/>
    <w:rsid w:val="00101B7D"/>
    <w:rsid w:val="00104B38"/>
    <w:rsid w:val="00106454"/>
    <w:rsid w:val="001076EE"/>
    <w:rsid w:val="001112D5"/>
    <w:rsid w:val="00112391"/>
    <w:rsid w:val="00115F57"/>
    <w:rsid w:val="00120C90"/>
    <w:rsid w:val="001222B0"/>
    <w:rsid w:val="001254BE"/>
    <w:rsid w:val="00126DFA"/>
    <w:rsid w:val="00130409"/>
    <w:rsid w:val="001306EC"/>
    <w:rsid w:val="00130E06"/>
    <w:rsid w:val="001310DD"/>
    <w:rsid w:val="001318E3"/>
    <w:rsid w:val="001320B8"/>
    <w:rsid w:val="00132B0A"/>
    <w:rsid w:val="00134164"/>
    <w:rsid w:val="00134242"/>
    <w:rsid w:val="00134954"/>
    <w:rsid w:val="00136575"/>
    <w:rsid w:val="00137044"/>
    <w:rsid w:val="001409F0"/>
    <w:rsid w:val="00145AFD"/>
    <w:rsid w:val="00147D4E"/>
    <w:rsid w:val="001503B9"/>
    <w:rsid w:val="00151B23"/>
    <w:rsid w:val="00153148"/>
    <w:rsid w:val="00153EE4"/>
    <w:rsid w:val="00153F9C"/>
    <w:rsid w:val="0015439A"/>
    <w:rsid w:val="00154831"/>
    <w:rsid w:val="00155883"/>
    <w:rsid w:val="00162171"/>
    <w:rsid w:val="001623DE"/>
    <w:rsid w:val="00163A4E"/>
    <w:rsid w:val="00163C90"/>
    <w:rsid w:val="00166931"/>
    <w:rsid w:val="00166C60"/>
    <w:rsid w:val="001704FD"/>
    <w:rsid w:val="00170EA3"/>
    <w:rsid w:val="00171B8F"/>
    <w:rsid w:val="001722F4"/>
    <w:rsid w:val="00175176"/>
    <w:rsid w:val="00175641"/>
    <w:rsid w:val="00176301"/>
    <w:rsid w:val="001778F2"/>
    <w:rsid w:val="001814A7"/>
    <w:rsid w:val="00181AE8"/>
    <w:rsid w:val="001821C1"/>
    <w:rsid w:val="0018297B"/>
    <w:rsid w:val="0018374A"/>
    <w:rsid w:val="0018393B"/>
    <w:rsid w:val="001846E4"/>
    <w:rsid w:val="001848EF"/>
    <w:rsid w:val="00184DE1"/>
    <w:rsid w:val="00185E72"/>
    <w:rsid w:val="00187221"/>
    <w:rsid w:val="001917B1"/>
    <w:rsid w:val="001923DB"/>
    <w:rsid w:val="001925E5"/>
    <w:rsid w:val="001940CE"/>
    <w:rsid w:val="0019465D"/>
    <w:rsid w:val="001A0153"/>
    <w:rsid w:val="001A045B"/>
    <w:rsid w:val="001A05B5"/>
    <w:rsid w:val="001A09D6"/>
    <w:rsid w:val="001A1FDD"/>
    <w:rsid w:val="001A2416"/>
    <w:rsid w:val="001A29E1"/>
    <w:rsid w:val="001A4C7A"/>
    <w:rsid w:val="001A5B50"/>
    <w:rsid w:val="001A6928"/>
    <w:rsid w:val="001A73D9"/>
    <w:rsid w:val="001B018F"/>
    <w:rsid w:val="001B062B"/>
    <w:rsid w:val="001B2830"/>
    <w:rsid w:val="001B2929"/>
    <w:rsid w:val="001B31EB"/>
    <w:rsid w:val="001C0377"/>
    <w:rsid w:val="001C12B4"/>
    <w:rsid w:val="001C2CDD"/>
    <w:rsid w:val="001C49C3"/>
    <w:rsid w:val="001C7667"/>
    <w:rsid w:val="001D06FF"/>
    <w:rsid w:val="001D12FC"/>
    <w:rsid w:val="001D2FB0"/>
    <w:rsid w:val="001D3F10"/>
    <w:rsid w:val="001D53E3"/>
    <w:rsid w:val="001D62FF"/>
    <w:rsid w:val="001D7867"/>
    <w:rsid w:val="001E1C1D"/>
    <w:rsid w:val="001E3412"/>
    <w:rsid w:val="001E473F"/>
    <w:rsid w:val="001E643A"/>
    <w:rsid w:val="001E64DF"/>
    <w:rsid w:val="001F6322"/>
    <w:rsid w:val="002015C1"/>
    <w:rsid w:val="00202DA4"/>
    <w:rsid w:val="00202FE5"/>
    <w:rsid w:val="00204DDC"/>
    <w:rsid w:val="002050EB"/>
    <w:rsid w:val="0021008E"/>
    <w:rsid w:val="0021053B"/>
    <w:rsid w:val="00210736"/>
    <w:rsid w:val="00210B96"/>
    <w:rsid w:val="00212ECE"/>
    <w:rsid w:val="00215588"/>
    <w:rsid w:val="00220F34"/>
    <w:rsid w:val="002215AB"/>
    <w:rsid w:val="002215F2"/>
    <w:rsid w:val="002217FA"/>
    <w:rsid w:val="00222054"/>
    <w:rsid w:val="002220F1"/>
    <w:rsid w:val="0022278B"/>
    <w:rsid w:val="0022355C"/>
    <w:rsid w:val="0022476D"/>
    <w:rsid w:val="002248A4"/>
    <w:rsid w:val="0023169C"/>
    <w:rsid w:val="00231C2F"/>
    <w:rsid w:val="00233A72"/>
    <w:rsid w:val="00233B40"/>
    <w:rsid w:val="0023415F"/>
    <w:rsid w:val="002357B3"/>
    <w:rsid w:val="002370FA"/>
    <w:rsid w:val="00240060"/>
    <w:rsid w:val="00240A1F"/>
    <w:rsid w:val="00240F6F"/>
    <w:rsid w:val="00241F15"/>
    <w:rsid w:val="0024252D"/>
    <w:rsid w:val="0024548F"/>
    <w:rsid w:val="00245702"/>
    <w:rsid w:val="00245C54"/>
    <w:rsid w:val="00247339"/>
    <w:rsid w:val="0024768C"/>
    <w:rsid w:val="00247CD9"/>
    <w:rsid w:val="002517BA"/>
    <w:rsid w:val="00257A80"/>
    <w:rsid w:val="00257ABE"/>
    <w:rsid w:val="00257BB7"/>
    <w:rsid w:val="00260D00"/>
    <w:rsid w:val="002627C8"/>
    <w:rsid w:val="00262A58"/>
    <w:rsid w:val="00266C49"/>
    <w:rsid w:val="0027158B"/>
    <w:rsid w:val="002732F4"/>
    <w:rsid w:val="00273FDD"/>
    <w:rsid w:val="00275B1D"/>
    <w:rsid w:val="00275EA0"/>
    <w:rsid w:val="00280057"/>
    <w:rsid w:val="00283360"/>
    <w:rsid w:val="002934E7"/>
    <w:rsid w:val="00297939"/>
    <w:rsid w:val="00297CB0"/>
    <w:rsid w:val="002A00D4"/>
    <w:rsid w:val="002A2DC0"/>
    <w:rsid w:val="002A419E"/>
    <w:rsid w:val="002A4800"/>
    <w:rsid w:val="002A5F3C"/>
    <w:rsid w:val="002B26BE"/>
    <w:rsid w:val="002B4190"/>
    <w:rsid w:val="002C048A"/>
    <w:rsid w:val="002C0F61"/>
    <w:rsid w:val="002C1DCD"/>
    <w:rsid w:val="002C3950"/>
    <w:rsid w:val="002C4F32"/>
    <w:rsid w:val="002C56DA"/>
    <w:rsid w:val="002D135F"/>
    <w:rsid w:val="002D2ED0"/>
    <w:rsid w:val="002D3ACE"/>
    <w:rsid w:val="002D4B9F"/>
    <w:rsid w:val="002D61B4"/>
    <w:rsid w:val="002D68D3"/>
    <w:rsid w:val="002E36CA"/>
    <w:rsid w:val="002E4DCC"/>
    <w:rsid w:val="002E5C0E"/>
    <w:rsid w:val="002F1256"/>
    <w:rsid w:val="002F1D6E"/>
    <w:rsid w:val="002F573C"/>
    <w:rsid w:val="002F6460"/>
    <w:rsid w:val="00300D5D"/>
    <w:rsid w:val="00306932"/>
    <w:rsid w:val="00312347"/>
    <w:rsid w:val="003179C9"/>
    <w:rsid w:val="00320FAD"/>
    <w:rsid w:val="00326598"/>
    <w:rsid w:val="00327F9D"/>
    <w:rsid w:val="00330D7D"/>
    <w:rsid w:val="00333954"/>
    <w:rsid w:val="00334B7C"/>
    <w:rsid w:val="0033507A"/>
    <w:rsid w:val="00340835"/>
    <w:rsid w:val="00340CD5"/>
    <w:rsid w:val="00343339"/>
    <w:rsid w:val="003439E6"/>
    <w:rsid w:val="00344CDE"/>
    <w:rsid w:val="003478C6"/>
    <w:rsid w:val="00350A09"/>
    <w:rsid w:val="00350A31"/>
    <w:rsid w:val="00354943"/>
    <w:rsid w:val="00360EFB"/>
    <w:rsid w:val="0036395C"/>
    <w:rsid w:val="00363F5F"/>
    <w:rsid w:val="0036443E"/>
    <w:rsid w:val="00364FCC"/>
    <w:rsid w:val="00365AA2"/>
    <w:rsid w:val="00366E7D"/>
    <w:rsid w:val="003700EB"/>
    <w:rsid w:val="00371716"/>
    <w:rsid w:val="00372013"/>
    <w:rsid w:val="00374BAD"/>
    <w:rsid w:val="00376907"/>
    <w:rsid w:val="00376BBC"/>
    <w:rsid w:val="003819F1"/>
    <w:rsid w:val="00386CAD"/>
    <w:rsid w:val="003942E0"/>
    <w:rsid w:val="00396A13"/>
    <w:rsid w:val="003978A4"/>
    <w:rsid w:val="00397978"/>
    <w:rsid w:val="003A0DFA"/>
    <w:rsid w:val="003A2B66"/>
    <w:rsid w:val="003A72B5"/>
    <w:rsid w:val="003B242F"/>
    <w:rsid w:val="003B6A32"/>
    <w:rsid w:val="003B7913"/>
    <w:rsid w:val="003B7DD4"/>
    <w:rsid w:val="003C0089"/>
    <w:rsid w:val="003C397E"/>
    <w:rsid w:val="003C5BBC"/>
    <w:rsid w:val="003C6F7E"/>
    <w:rsid w:val="003C7C64"/>
    <w:rsid w:val="003D2295"/>
    <w:rsid w:val="003D5AEC"/>
    <w:rsid w:val="003D5E9D"/>
    <w:rsid w:val="003D68F6"/>
    <w:rsid w:val="003D6E2F"/>
    <w:rsid w:val="003D793C"/>
    <w:rsid w:val="003E244B"/>
    <w:rsid w:val="003E3C18"/>
    <w:rsid w:val="003F2F92"/>
    <w:rsid w:val="003F3787"/>
    <w:rsid w:val="003F51F9"/>
    <w:rsid w:val="003F529E"/>
    <w:rsid w:val="003F6B18"/>
    <w:rsid w:val="00400656"/>
    <w:rsid w:val="00400C21"/>
    <w:rsid w:val="004033B6"/>
    <w:rsid w:val="00406403"/>
    <w:rsid w:val="00411646"/>
    <w:rsid w:val="00413313"/>
    <w:rsid w:val="00413E98"/>
    <w:rsid w:val="004163DE"/>
    <w:rsid w:val="00420732"/>
    <w:rsid w:val="004259E5"/>
    <w:rsid w:val="00432D53"/>
    <w:rsid w:val="00432DA1"/>
    <w:rsid w:val="00433B7C"/>
    <w:rsid w:val="00434917"/>
    <w:rsid w:val="00435284"/>
    <w:rsid w:val="004359E3"/>
    <w:rsid w:val="004378C7"/>
    <w:rsid w:val="00437D5D"/>
    <w:rsid w:val="00440749"/>
    <w:rsid w:val="00441CA4"/>
    <w:rsid w:val="004426F2"/>
    <w:rsid w:val="004449F3"/>
    <w:rsid w:val="00444DDC"/>
    <w:rsid w:val="00444F2C"/>
    <w:rsid w:val="00446815"/>
    <w:rsid w:val="00447EC4"/>
    <w:rsid w:val="00450AE4"/>
    <w:rsid w:val="004512AB"/>
    <w:rsid w:val="00454E82"/>
    <w:rsid w:val="00460EFA"/>
    <w:rsid w:val="004629C0"/>
    <w:rsid w:val="00466726"/>
    <w:rsid w:val="00466BC8"/>
    <w:rsid w:val="0046702E"/>
    <w:rsid w:val="00467AE8"/>
    <w:rsid w:val="004701F4"/>
    <w:rsid w:val="0047095F"/>
    <w:rsid w:val="00470C90"/>
    <w:rsid w:val="00474612"/>
    <w:rsid w:val="004757D5"/>
    <w:rsid w:val="00475BB8"/>
    <w:rsid w:val="00475FA6"/>
    <w:rsid w:val="004768EE"/>
    <w:rsid w:val="0047759E"/>
    <w:rsid w:val="00480A2A"/>
    <w:rsid w:val="004810AE"/>
    <w:rsid w:val="004814AB"/>
    <w:rsid w:val="004814F2"/>
    <w:rsid w:val="00481FA9"/>
    <w:rsid w:val="00483AEE"/>
    <w:rsid w:val="00484939"/>
    <w:rsid w:val="00490A1D"/>
    <w:rsid w:val="00490FB3"/>
    <w:rsid w:val="00491686"/>
    <w:rsid w:val="00493EEE"/>
    <w:rsid w:val="00495690"/>
    <w:rsid w:val="00495FFD"/>
    <w:rsid w:val="00496C90"/>
    <w:rsid w:val="00497C99"/>
    <w:rsid w:val="004A0D38"/>
    <w:rsid w:val="004A3FF5"/>
    <w:rsid w:val="004A4116"/>
    <w:rsid w:val="004A4B2E"/>
    <w:rsid w:val="004A4D02"/>
    <w:rsid w:val="004A5718"/>
    <w:rsid w:val="004A7E5C"/>
    <w:rsid w:val="004B0725"/>
    <w:rsid w:val="004B10B7"/>
    <w:rsid w:val="004B1713"/>
    <w:rsid w:val="004B1D47"/>
    <w:rsid w:val="004B3043"/>
    <w:rsid w:val="004B3AF4"/>
    <w:rsid w:val="004B3DF9"/>
    <w:rsid w:val="004B56BE"/>
    <w:rsid w:val="004B59BF"/>
    <w:rsid w:val="004B61E7"/>
    <w:rsid w:val="004B6E97"/>
    <w:rsid w:val="004C226F"/>
    <w:rsid w:val="004C229A"/>
    <w:rsid w:val="004C3E08"/>
    <w:rsid w:val="004C51EC"/>
    <w:rsid w:val="004C5A30"/>
    <w:rsid w:val="004D0D3B"/>
    <w:rsid w:val="004D30E7"/>
    <w:rsid w:val="004D6C45"/>
    <w:rsid w:val="004D6EED"/>
    <w:rsid w:val="004D724E"/>
    <w:rsid w:val="004E48E7"/>
    <w:rsid w:val="004E5884"/>
    <w:rsid w:val="004E6DF3"/>
    <w:rsid w:val="004F587E"/>
    <w:rsid w:val="004F6F98"/>
    <w:rsid w:val="0050068E"/>
    <w:rsid w:val="00500EBB"/>
    <w:rsid w:val="005012D3"/>
    <w:rsid w:val="005013C0"/>
    <w:rsid w:val="0050152E"/>
    <w:rsid w:val="00502775"/>
    <w:rsid w:val="00503EDD"/>
    <w:rsid w:val="005053DC"/>
    <w:rsid w:val="00505528"/>
    <w:rsid w:val="0050656A"/>
    <w:rsid w:val="00511131"/>
    <w:rsid w:val="005152E6"/>
    <w:rsid w:val="00515742"/>
    <w:rsid w:val="00515FC1"/>
    <w:rsid w:val="00517C5A"/>
    <w:rsid w:val="00521381"/>
    <w:rsid w:val="005226CC"/>
    <w:rsid w:val="00524913"/>
    <w:rsid w:val="0052603C"/>
    <w:rsid w:val="00526044"/>
    <w:rsid w:val="00526492"/>
    <w:rsid w:val="00526F4D"/>
    <w:rsid w:val="00531011"/>
    <w:rsid w:val="00532C90"/>
    <w:rsid w:val="0053488D"/>
    <w:rsid w:val="00545825"/>
    <w:rsid w:val="00547941"/>
    <w:rsid w:val="00547C67"/>
    <w:rsid w:val="00552E68"/>
    <w:rsid w:val="00552EB4"/>
    <w:rsid w:val="00553F2E"/>
    <w:rsid w:val="00554462"/>
    <w:rsid w:val="00555358"/>
    <w:rsid w:val="00555425"/>
    <w:rsid w:val="00555B7B"/>
    <w:rsid w:val="00560168"/>
    <w:rsid w:val="00560696"/>
    <w:rsid w:val="005606FA"/>
    <w:rsid w:val="00560FD8"/>
    <w:rsid w:val="00562A90"/>
    <w:rsid w:val="005640E3"/>
    <w:rsid w:val="00564C80"/>
    <w:rsid w:val="0056619C"/>
    <w:rsid w:val="00566A3E"/>
    <w:rsid w:val="00567BE8"/>
    <w:rsid w:val="0057073D"/>
    <w:rsid w:val="00570A63"/>
    <w:rsid w:val="00570BE3"/>
    <w:rsid w:val="005802A6"/>
    <w:rsid w:val="00582685"/>
    <w:rsid w:val="00583B06"/>
    <w:rsid w:val="00585E10"/>
    <w:rsid w:val="005860E6"/>
    <w:rsid w:val="005906FF"/>
    <w:rsid w:val="00592126"/>
    <w:rsid w:val="005923D8"/>
    <w:rsid w:val="00592DD0"/>
    <w:rsid w:val="00594021"/>
    <w:rsid w:val="00594110"/>
    <w:rsid w:val="00597069"/>
    <w:rsid w:val="0059743C"/>
    <w:rsid w:val="00597AB9"/>
    <w:rsid w:val="005A1151"/>
    <w:rsid w:val="005A55E3"/>
    <w:rsid w:val="005A706B"/>
    <w:rsid w:val="005A7A01"/>
    <w:rsid w:val="005B0C26"/>
    <w:rsid w:val="005B16BA"/>
    <w:rsid w:val="005B272D"/>
    <w:rsid w:val="005B2D5F"/>
    <w:rsid w:val="005B322D"/>
    <w:rsid w:val="005B49F5"/>
    <w:rsid w:val="005B70CB"/>
    <w:rsid w:val="005C0064"/>
    <w:rsid w:val="005C3863"/>
    <w:rsid w:val="005C7C9D"/>
    <w:rsid w:val="005D1A82"/>
    <w:rsid w:val="005D1CEB"/>
    <w:rsid w:val="005D1CEC"/>
    <w:rsid w:val="005D2C96"/>
    <w:rsid w:val="005D3326"/>
    <w:rsid w:val="005D350E"/>
    <w:rsid w:val="005D36C5"/>
    <w:rsid w:val="005D3BB4"/>
    <w:rsid w:val="005D3E03"/>
    <w:rsid w:val="005D3E16"/>
    <w:rsid w:val="005D4591"/>
    <w:rsid w:val="005D47F8"/>
    <w:rsid w:val="005D69DE"/>
    <w:rsid w:val="005D79AE"/>
    <w:rsid w:val="005E067D"/>
    <w:rsid w:val="005E22AF"/>
    <w:rsid w:val="005E3FE9"/>
    <w:rsid w:val="005E4835"/>
    <w:rsid w:val="005E5471"/>
    <w:rsid w:val="005E7479"/>
    <w:rsid w:val="005F09A6"/>
    <w:rsid w:val="005F3A91"/>
    <w:rsid w:val="005F4C81"/>
    <w:rsid w:val="005F4EB7"/>
    <w:rsid w:val="005F6449"/>
    <w:rsid w:val="00601B2B"/>
    <w:rsid w:val="00603947"/>
    <w:rsid w:val="0060397F"/>
    <w:rsid w:val="006077DD"/>
    <w:rsid w:val="00610A99"/>
    <w:rsid w:val="00611FAF"/>
    <w:rsid w:val="00614667"/>
    <w:rsid w:val="00615BAF"/>
    <w:rsid w:val="00622322"/>
    <w:rsid w:val="006247C3"/>
    <w:rsid w:val="00626434"/>
    <w:rsid w:val="006308BC"/>
    <w:rsid w:val="006311A4"/>
    <w:rsid w:val="00631513"/>
    <w:rsid w:val="00631AB4"/>
    <w:rsid w:val="00632283"/>
    <w:rsid w:val="00632554"/>
    <w:rsid w:val="006351B1"/>
    <w:rsid w:val="00637FE9"/>
    <w:rsid w:val="006401E2"/>
    <w:rsid w:val="00640254"/>
    <w:rsid w:val="006412BD"/>
    <w:rsid w:val="00646308"/>
    <w:rsid w:val="006479BF"/>
    <w:rsid w:val="00647C97"/>
    <w:rsid w:val="006506CB"/>
    <w:rsid w:val="006512C8"/>
    <w:rsid w:val="00651D9B"/>
    <w:rsid w:val="006547CB"/>
    <w:rsid w:val="00654858"/>
    <w:rsid w:val="00656983"/>
    <w:rsid w:val="00656CB1"/>
    <w:rsid w:val="00660F95"/>
    <w:rsid w:val="00661873"/>
    <w:rsid w:val="00663563"/>
    <w:rsid w:val="006667A8"/>
    <w:rsid w:val="0066775C"/>
    <w:rsid w:val="00672A1E"/>
    <w:rsid w:val="0067402A"/>
    <w:rsid w:val="00675933"/>
    <w:rsid w:val="006759A3"/>
    <w:rsid w:val="0067717F"/>
    <w:rsid w:val="00680040"/>
    <w:rsid w:val="0068097D"/>
    <w:rsid w:val="00682433"/>
    <w:rsid w:val="0068388C"/>
    <w:rsid w:val="00690060"/>
    <w:rsid w:val="0069263F"/>
    <w:rsid w:val="00692898"/>
    <w:rsid w:val="006953AA"/>
    <w:rsid w:val="006A21BB"/>
    <w:rsid w:val="006A331C"/>
    <w:rsid w:val="006A3742"/>
    <w:rsid w:val="006A4C89"/>
    <w:rsid w:val="006A5132"/>
    <w:rsid w:val="006A7132"/>
    <w:rsid w:val="006B01A7"/>
    <w:rsid w:val="006B0E23"/>
    <w:rsid w:val="006B1865"/>
    <w:rsid w:val="006B1B1B"/>
    <w:rsid w:val="006B4D78"/>
    <w:rsid w:val="006B4F2A"/>
    <w:rsid w:val="006B510B"/>
    <w:rsid w:val="006B56BB"/>
    <w:rsid w:val="006C02AE"/>
    <w:rsid w:val="006C3437"/>
    <w:rsid w:val="006C588D"/>
    <w:rsid w:val="006C6505"/>
    <w:rsid w:val="006C6D30"/>
    <w:rsid w:val="006D122D"/>
    <w:rsid w:val="006D1CB9"/>
    <w:rsid w:val="006D3FDA"/>
    <w:rsid w:val="006D4FD3"/>
    <w:rsid w:val="006D50CE"/>
    <w:rsid w:val="006D6CD1"/>
    <w:rsid w:val="006E153C"/>
    <w:rsid w:val="006E3138"/>
    <w:rsid w:val="006E4507"/>
    <w:rsid w:val="006E55EA"/>
    <w:rsid w:val="006F0E41"/>
    <w:rsid w:val="006F2813"/>
    <w:rsid w:val="006F3701"/>
    <w:rsid w:val="006F4365"/>
    <w:rsid w:val="006F49AE"/>
    <w:rsid w:val="006F4D8F"/>
    <w:rsid w:val="006F5297"/>
    <w:rsid w:val="006F6E4E"/>
    <w:rsid w:val="007014AA"/>
    <w:rsid w:val="00702506"/>
    <w:rsid w:val="007039A8"/>
    <w:rsid w:val="007060BF"/>
    <w:rsid w:val="007079A8"/>
    <w:rsid w:val="00707E81"/>
    <w:rsid w:val="0071207A"/>
    <w:rsid w:val="007123BD"/>
    <w:rsid w:val="00713190"/>
    <w:rsid w:val="007155A2"/>
    <w:rsid w:val="007171E6"/>
    <w:rsid w:val="00720F88"/>
    <w:rsid w:val="00721A84"/>
    <w:rsid w:val="00723CD3"/>
    <w:rsid w:val="00725979"/>
    <w:rsid w:val="00730EF9"/>
    <w:rsid w:val="007322E4"/>
    <w:rsid w:val="00733523"/>
    <w:rsid w:val="00733600"/>
    <w:rsid w:val="00733B12"/>
    <w:rsid w:val="00733C63"/>
    <w:rsid w:val="00735EEB"/>
    <w:rsid w:val="00736E91"/>
    <w:rsid w:val="00741111"/>
    <w:rsid w:val="00741CA9"/>
    <w:rsid w:val="00743D06"/>
    <w:rsid w:val="0074518F"/>
    <w:rsid w:val="007504D7"/>
    <w:rsid w:val="00750B86"/>
    <w:rsid w:val="007518A1"/>
    <w:rsid w:val="00751A61"/>
    <w:rsid w:val="00751D0F"/>
    <w:rsid w:val="00752FA4"/>
    <w:rsid w:val="00753982"/>
    <w:rsid w:val="00754BD4"/>
    <w:rsid w:val="00755725"/>
    <w:rsid w:val="00756F8C"/>
    <w:rsid w:val="007573A1"/>
    <w:rsid w:val="007577BF"/>
    <w:rsid w:val="00757A51"/>
    <w:rsid w:val="00757DDE"/>
    <w:rsid w:val="00760AAB"/>
    <w:rsid w:val="00760D05"/>
    <w:rsid w:val="00761EAA"/>
    <w:rsid w:val="00763CA9"/>
    <w:rsid w:val="0076482C"/>
    <w:rsid w:val="00764A7C"/>
    <w:rsid w:val="00765774"/>
    <w:rsid w:val="007710E8"/>
    <w:rsid w:val="00771818"/>
    <w:rsid w:val="00771ED6"/>
    <w:rsid w:val="007743CB"/>
    <w:rsid w:val="00775DBD"/>
    <w:rsid w:val="00775DEF"/>
    <w:rsid w:val="007828D7"/>
    <w:rsid w:val="007856B2"/>
    <w:rsid w:val="00790DAB"/>
    <w:rsid w:val="00791774"/>
    <w:rsid w:val="00793D09"/>
    <w:rsid w:val="007A1F27"/>
    <w:rsid w:val="007A3557"/>
    <w:rsid w:val="007B1778"/>
    <w:rsid w:val="007C083E"/>
    <w:rsid w:val="007C0C58"/>
    <w:rsid w:val="007C3444"/>
    <w:rsid w:val="007C6957"/>
    <w:rsid w:val="007C6D0A"/>
    <w:rsid w:val="007C704E"/>
    <w:rsid w:val="007D0B6F"/>
    <w:rsid w:val="007D2DA4"/>
    <w:rsid w:val="007D5785"/>
    <w:rsid w:val="007D6421"/>
    <w:rsid w:val="007D7D93"/>
    <w:rsid w:val="007E0E4B"/>
    <w:rsid w:val="007E2488"/>
    <w:rsid w:val="007E596D"/>
    <w:rsid w:val="007E5CB0"/>
    <w:rsid w:val="007E720B"/>
    <w:rsid w:val="007F049D"/>
    <w:rsid w:val="007F1569"/>
    <w:rsid w:val="007F23BE"/>
    <w:rsid w:val="007F6148"/>
    <w:rsid w:val="0080140B"/>
    <w:rsid w:val="00801E43"/>
    <w:rsid w:val="0080204C"/>
    <w:rsid w:val="00802EBF"/>
    <w:rsid w:val="00803506"/>
    <w:rsid w:val="008045D9"/>
    <w:rsid w:val="008070DB"/>
    <w:rsid w:val="008074C3"/>
    <w:rsid w:val="00810742"/>
    <w:rsid w:val="00811431"/>
    <w:rsid w:val="00813723"/>
    <w:rsid w:val="00813D80"/>
    <w:rsid w:val="00813FF4"/>
    <w:rsid w:val="00816D3F"/>
    <w:rsid w:val="00817136"/>
    <w:rsid w:val="00820393"/>
    <w:rsid w:val="008208D5"/>
    <w:rsid w:val="00832AF6"/>
    <w:rsid w:val="00844574"/>
    <w:rsid w:val="00845A78"/>
    <w:rsid w:val="00851CF2"/>
    <w:rsid w:val="0085253D"/>
    <w:rsid w:val="008571AB"/>
    <w:rsid w:val="008571EB"/>
    <w:rsid w:val="00857677"/>
    <w:rsid w:val="008622A1"/>
    <w:rsid w:val="0086260C"/>
    <w:rsid w:val="00865182"/>
    <w:rsid w:val="00867B9D"/>
    <w:rsid w:val="0088068A"/>
    <w:rsid w:val="008876E9"/>
    <w:rsid w:val="00890A14"/>
    <w:rsid w:val="00891033"/>
    <w:rsid w:val="00892EF1"/>
    <w:rsid w:val="008940B7"/>
    <w:rsid w:val="00897C13"/>
    <w:rsid w:val="008A10D2"/>
    <w:rsid w:val="008A1B3B"/>
    <w:rsid w:val="008A1BB8"/>
    <w:rsid w:val="008A3385"/>
    <w:rsid w:val="008A3A5F"/>
    <w:rsid w:val="008A3E21"/>
    <w:rsid w:val="008A6DF6"/>
    <w:rsid w:val="008B04DB"/>
    <w:rsid w:val="008B0711"/>
    <w:rsid w:val="008B10F3"/>
    <w:rsid w:val="008B20C0"/>
    <w:rsid w:val="008B21D1"/>
    <w:rsid w:val="008B5A0C"/>
    <w:rsid w:val="008B7E19"/>
    <w:rsid w:val="008C0E89"/>
    <w:rsid w:val="008C23F7"/>
    <w:rsid w:val="008C5BC6"/>
    <w:rsid w:val="008D0538"/>
    <w:rsid w:val="008D1AC9"/>
    <w:rsid w:val="008D405D"/>
    <w:rsid w:val="008D59E5"/>
    <w:rsid w:val="008E07C4"/>
    <w:rsid w:val="008E1203"/>
    <w:rsid w:val="008E3BE1"/>
    <w:rsid w:val="008E4CB9"/>
    <w:rsid w:val="008F1AAC"/>
    <w:rsid w:val="008F1E5A"/>
    <w:rsid w:val="008F2B1C"/>
    <w:rsid w:val="008F3046"/>
    <w:rsid w:val="008F5619"/>
    <w:rsid w:val="00900E37"/>
    <w:rsid w:val="009026A1"/>
    <w:rsid w:val="009029F1"/>
    <w:rsid w:val="00906008"/>
    <w:rsid w:val="00906C56"/>
    <w:rsid w:val="00906EA8"/>
    <w:rsid w:val="00911479"/>
    <w:rsid w:val="00911DC3"/>
    <w:rsid w:val="00912077"/>
    <w:rsid w:val="0091235B"/>
    <w:rsid w:val="009143D3"/>
    <w:rsid w:val="00914DE0"/>
    <w:rsid w:val="00916774"/>
    <w:rsid w:val="00916C78"/>
    <w:rsid w:val="009179A4"/>
    <w:rsid w:val="00917D76"/>
    <w:rsid w:val="009205FE"/>
    <w:rsid w:val="00926508"/>
    <w:rsid w:val="00927E5E"/>
    <w:rsid w:val="009334A1"/>
    <w:rsid w:val="009335E2"/>
    <w:rsid w:val="00935B27"/>
    <w:rsid w:val="00935FEA"/>
    <w:rsid w:val="00940F67"/>
    <w:rsid w:val="00941810"/>
    <w:rsid w:val="00942DA2"/>
    <w:rsid w:val="00943046"/>
    <w:rsid w:val="009439E0"/>
    <w:rsid w:val="00943A48"/>
    <w:rsid w:val="00943E47"/>
    <w:rsid w:val="009500F6"/>
    <w:rsid w:val="00950239"/>
    <w:rsid w:val="00954DF7"/>
    <w:rsid w:val="00955655"/>
    <w:rsid w:val="0095646A"/>
    <w:rsid w:val="0095773D"/>
    <w:rsid w:val="00957C8A"/>
    <w:rsid w:val="0096009E"/>
    <w:rsid w:val="00961E25"/>
    <w:rsid w:val="00962BFE"/>
    <w:rsid w:val="009650EA"/>
    <w:rsid w:val="00966110"/>
    <w:rsid w:val="00966780"/>
    <w:rsid w:val="0097216A"/>
    <w:rsid w:val="00972259"/>
    <w:rsid w:val="00972C18"/>
    <w:rsid w:val="00977276"/>
    <w:rsid w:val="0097777A"/>
    <w:rsid w:val="00982A6B"/>
    <w:rsid w:val="00984646"/>
    <w:rsid w:val="00984810"/>
    <w:rsid w:val="00985F34"/>
    <w:rsid w:val="00986A66"/>
    <w:rsid w:val="00992873"/>
    <w:rsid w:val="009A05AA"/>
    <w:rsid w:val="009A212B"/>
    <w:rsid w:val="009A370E"/>
    <w:rsid w:val="009A3F8E"/>
    <w:rsid w:val="009A4B8C"/>
    <w:rsid w:val="009A68A8"/>
    <w:rsid w:val="009B12F3"/>
    <w:rsid w:val="009B254F"/>
    <w:rsid w:val="009B3E0E"/>
    <w:rsid w:val="009B5B5A"/>
    <w:rsid w:val="009B72AB"/>
    <w:rsid w:val="009B7979"/>
    <w:rsid w:val="009C3C6E"/>
    <w:rsid w:val="009C4FBB"/>
    <w:rsid w:val="009C5B5C"/>
    <w:rsid w:val="009C5FC6"/>
    <w:rsid w:val="009C6460"/>
    <w:rsid w:val="009C6AA9"/>
    <w:rsid w:val="009C7C9C"/>
    <w:rsid w:val="009D20EF"/>
    <w:rsid w:val="009D3BE7"/>
    <w:rsid w:val="009D3FE0"/>
    <w:rsid w:val="009D4729"/>
    <w:rsid w:val="009D5DA1"/>
    <w:rsid w:val="009D63A3"/>
    <w:rsid w:val="009E08A7"/>
    <w:rsid w:val="009E275D"/>
    <w:rsid w:val="009E28E4"/>
    <w:rsid w:val="009E2F31"/>
    <w:rsid w:val="009E515D"/>
    <w:rsid w:val="009E6273"/>
    <w:rsid w:val="009E6808"/>
    <w:rsid w:val="009E6859"/>
    <w:rsid w:val="009E71FD"/>
    <w:rsid w:val="009F0ACF"/>
    <w:rsid w:val="009F1518"/>
    <w:rsid w:val="009F1D45"/>
    <w:rsid w:val="009F1EA0"/>
    <w:rsid w:val="009F3983"/>
    <w:rsid w:val="009F7A7A"/>
    <w:rsid w:val="00A02046"/>
    <w:rsid w:val="00A027CF"/>
    <w:rsid w:val="00A030C5"/>
    <w:rsid w:val="00A066CA"/>
    <w:rsid w:val="00A13DDA"/>
    <w:rsid w:val="00A153A2"/>
    <w:rsid w:val="00A1618B"/>
    <w:rsid w:val="00A17DAD"/>
    <w:rsid w:val="00A20F32"/>
    <w:rsid w:val="00A220D4"/>
    <w:rsid w:val="00A224A8"/>
    <w:rsid w:val="00A26CD2"/>
    <w:rsid w:val="00A34DFF"/>
    <w:rsid w:val="00A35085"/>
    <w:rsid w:val="00A406E5"/>
    <w:rsid w:val="00A426EE"/>
    <w:rsid w:val="00A429D3"/>
    <w:rsid w:val="00A43A09"/>
    <w:rsid w:val="00A45D28"/>
    <w:rsid w:val="00A461B4"/>
    <w:rsid w:val="00A47A0F"/>
    <w:rsid w:val="00A5057B"/>
    <w:rsid w:val="00A508A8"/>
    <w:rsid w:val="00A50BF5"/>
    <w:rsid w:val="00A50D3A"/>
    <w:rsid w:val="00A51ED6"/>
    <w:rsid w:val="00A56197"/>
    <w:rsid w:val="00A569A3"/>
    <w:rsid w:val="00A57072"/>
    <w:rsid w:val="00A63B7D"/>
    <w:rsid w:val="00A644FD"/>
    <w:rsid w:val="00A671F0"/>
    <w:rsid w:val="00A728D6"/>
    <w:rsid w:val="00A751F7"/>
    <w:rsid w:val="00A754E8"/>
    <w:rsid w:val="00A8014F"/>
    <w:rsid w:val="00A83B18"/>
    <w:rsid w:val="00A83B3C"/>
    <w:rsid w:val="00A83CCB"/>
    <w:rsid w:val="00A87583"/>
    <w:rsid w:val="00A878DB"/>
    <w:rsid w:val="00A87FD8"/>
    <w:rsid w:val="00A90113"/>
    <w:rsid w:val="00A923DC"/>
    <w:rsid w:val="00A94413"/>
    <w:rsid w:val="00A94525"/>
    <w:rsid w:val="00AA4606"/>
    <w:rsid w:val="00AB17DE"/>
    <w:rsid w:val="00AB6D6F"/>
    <w:rsid w:val="00AC0F84"/>
    <w:rsid w:val="00AC123C"/>
    <w:rsid w:val="00AC18D2"/>
    <w:rsid w:val="00AC429B"/>
    <w:rsid w:val="00AC5495"/>
    <w:rsid w:val="00AC54CC"/>
    <w:rsid w:val="00AD1010"/>
    <w:rsid w:val="00AD14D6"/>
    <w:rsid w:val="00AD225C"/>
    <w:rsid w:val="00AD28C9"/>
    <w:rsid w:val="00AD4917"/>
    <w:rsid w:val="00AD76F6"/>
    <w:rsid w:val="00AE07D3"/>
    <w:rsid w:val="00AE77C7"/>
    <w:rsid w:val="00AF0525"/>
    <w:rsid w:val="00AF358E"/>
    <w:rsid w:val="00AF5706"/>
    <w:rsid w:val="00AF6D24"/>
    <w:rsid w:val="00B013F3"/>
    <w:rsid w:val="00B054F0"/>
    <w:rsid w:val="00B12EEF"/>
    <w:rsid w:val="00B1419C"/>
    <w:rsid w:val="00B1678A"/>
    <w:rsid w:val="00B16F81"/>
    <w:rsid w:val="00B17944"/>
    <w:rsid w:val="00B17ACC"/>
    <w:rsid w:val="00B2169A"/>
    <w:rsid w:val="00B260F5"/>
    <w:rsid w:val="00B26700"/>
    <w:rsid w:val="00B32802"/>
    <w:rsid w:val="00B32FD7"/>
    <w:rsid w:val="00B37538"/>
    <w:rsid w:val="00B3753E"/>
    <w:rsid w:val="00B45476"/>
    <w:rsid w:val="00B461EB"/>
    <w:rsid w:val="00B478FE"/>
    <w:rsid w:val="00B50364"/>
    <w:rsid w:val="00B50B18"/>
    <w:rsid w:val="00B50D24"/>
    <w:rsid w:val="00B51909"/>
    <w:rsid w:val="00B526C1"/>
    <w:rsid w:val="00B53075"/>
    <w:rsid w:val="00B5698E"/>
    <w:rsid w:val="00B6113E"/>
    <w:rsid w:val="00B61A9C"/>
    <w:rsid w:val="00B61DAC"/>
    <w:rsid w:val="00B626AF"/>
    <w:rsid w:val="00B6439E"/>
    <w:rsid w:val="00B644CB"/>
    <w:rsid w:val="00B66E96"/>
    <w:rsid w:val="00B712D8"/>
    <w:rsid w:val="00B71B54"/>
    <w:rsid w:val="00B72671"/>
    <w:rsid w:val="00B77470"/>
    <w:rsid w:val="00B77FF8"/>
    <w:rsid w:val="00B800C5"/>
    <w:rsid w:val="00B82437"/>
    <w:rsid w:val="00B82F87"/>
    <w:rsid w:val="00B85A39"/>
    <w:rsid w:val="00B86FF6"/>
    <w:rsid w:val="00B87E05"/>
    <w:rsid w:val="00B94220"/>
    <w:rsid w:val="00B9492B"/>
    <w:rsid w:val="00B94D61"/>
    <w:rsid w:val="00B95D54"/>
    <w:rsid w:val="00B96DAB"/>
    <w:rsid w:val="00BA0EEA"/>
    <w:rsid w:val="00BA0F43"/>
    <w:rsid w:val="00BA2075"/>
    <w:rsid w:val="00BA6585"/>
    <w:rsid w:val="00BA712B"/>
    <w:rsid w:val="00BA793D"/>
    <w:rsid w:val="00BB2414"/>
    <w:rsid w:val="00BB35F8"/>
    <w:rsid w:val="00BB4893"/>
    <w:rsid w:val="00BB606B"/>
    <w:rsid w:val="00BB664E"/>
    <w:rsid w:val="00BC0803"/>
    <w:rsid w:val="00BC4D30"/>
    <w:rsid w:val="00BC6092"/>
    <w:rsid w:val="00BD3865"/>
    <w:rsid w:val="00BE1262"/>
    <w:rsid w:val="00BE260A"/>
    <w:rsid w:val="00BE3D5F"/>
    <w:rsid w:val="00BE4A67"/>
    <w:rsid w:val="00BE620D"/>
    <w:rsid w:val="00BE639C"/>
    <w:rsid w:val="00BF3939"/>
    <w:rsid w:val="00BF4615"/>
    <w:rsid w:val="00C01209"/>
    <w:rsid w:val="00C01F0C"/>
    <w:rsid w:val="00C020FF"/>
    <w:rsid w:val="00C037FD"/>
    <w:rsid w:val="00C038E1"/>
    <w:rsid w:val="00C04C61"/>
    <w:rsid w:val="00C05478"/>
    <w:rsid w:val="00C06A6C"/>
    <w:rsid w:val="00C07C18"/>
    <w:rsid w:val="00C11206"/>
    <w:rsid w:val="00C130CD"/>
    <w:rsid w:val="00C13258"/>
    <w:rsid w:val="00C13D41"/>
    <w:rsid w:val="00C14677"/>
    <w:rsid w:val="00C1475B"/>
    <w:rsid w:val="00C2118E"/>
    <w:rsid w:val="00C245B4"/>
    <w:rsid w:val="00C260AF"/>
    <w:rsid w:val="00C273A2"/>
    <w:rsid w:val="00C3000C"/>
    <w:rsid w:val="00C3351E"/>
    <w:rsid w:val="00C33E38"/>
    <w:rsid w:val="00C3555C"/>
    <w:rsid w:val="00C372A0"/>
    <w:rsid w:val="00C37AAC"/>
    <w:rsid w:val="00C40E4F"/>
    <w:rsid w:val="00C41BD7"/>
    <w:rsid w:val="00C437D2"/>
    <w:rsid w:val="00C4573C"/>
    <w:rsid w:val="00C56D4B"/>
    <w:rsid w:val="00C6280C"/>
    <w:rsid w:val="00C629F7"/>
    <w:rsid w:val="00C64314"/>
    <w:rsid w:val="00C64986"/>
    <w:rsid w:val="00C6748F"/>
    <w:rsid w:val="00C67695"/>
    <w:rsid w:val="00C67E4D"/>
    <w:rsid w:val="00C7173D"/>
    <w:rsid w:val="00C72A9F"/>
    <w:rsid w:val="00C73693"/>
    <w:rsid w:val="00C736ED"/>
    <w:rsid w:val="00C73A78"/>
    <w:rsid w:val="00C73F51"/>
    <w:rsid w:val="00C74D9D"/>
    <w:rsid w:val="00C7520C"/>
    <w:rsid w:val="00C7681F"/>
    <w:rsid w:val="00C778B0"/>
    <w:rsid w:val="00C83826"/>
    <w:rsid w:val="00C86F16"/>
    <w:rsid w:val="00C96412"/>
    <w:rsid w:val="00CA2003"/>
    <w:rsid w:val="00CA26AC"/>
    <w:rsid w:val="00CA423F"/>
    <w:rsid w:val="00CA70EF"/>
    <w:rsid w:val="00CB05F0"/>
    <w:rsid w:val="00CB1D9D"/>
    <w:rsid w:val="00CB2837"/>
    <w:rsid w:val="00CB3406"/>
    <w:rsid w:val="00CB414A"/>
    <w:rsid w:val="00CB4620"/>
    <w:rsid w:val="00CC2BD2"/>
    <w:rsid w:val="00CC2F18"/>
    <w:rsid w:val="00CC3937"/>
    <w:rsid w:val="00CD0FC6"/>
    <w:rsid w:val="00CD2F19"/>
    <w:rsid w:val="00CD5AAE"/>
    <w:rsid w:val="00CD6E7B"/>
    <w:rsid w:val="00CE395F"/>
    <w:rsid w:val="00CE3EAA"/>
    <w:rsid w:val="00CE64B3"/>
    <w:rsid w:val="00CE6B1B"/>
    <w:rsid w:val="00CE6E73"/>
    <w:rsid w:val="00CF1F05"/>
    <w:rsid w:val="00CF3302"/>
    <w:rsid w:val="00CF3958"/>
    <w:rsid w:val="00CF4DD6"/>
    <w:rsid w:val="00CF7C1C"/>
    <w:rsid w:val="00D0037A"/>
    <w:rsid w:val="00D00A46"/>
    <w:rsid w:val="00D03228"/>
    <w:rsid w:val="00D04630"/>
    <w:rsid w:val="00D05B45"/>
    <w:rsid w:val="00D06B73"/>
    <w:rsid w:val="00D0704D"/>
    <w:rsid w:val="00D07B46"/>
    <w:rsid w:val="00D118A8"/>
    <w:rsid w:val="00D11C6F"/>
    <w:rsid w:val="00D124E9"/>
    <w:rsid w:val="00D16393"/>
    <w:rsid w:val="00D16A02"/>
    <w:rsid w:val="00D1765A"/>
    <w:rsid w:val="00D203B9"/>
    <w:rsid w:val="00D23B9B"/>
    <w:rsid w:val="00D2745A"/>
    <w:rsid w:val="00D30433"/>
    <w:rsid w:val="00D327D6"/>
    <w:rsid w:val="00D3449F"/>
    <w:rsid w:val="00D34584"/>
    <w:rsid w:val="00D3496D"/>
    <w:rsid w:val="00D41BA0"/>
    <w:rsid w:val="00D43DC3"/>
    <w:rsid w:val="00D444FE"/>
    <w:rsid w:val="00D46ACD"/>
    <w:rsid w:val="00D47739"/>
    <w:rsid w:val="00D507D4"/>
    <w:rsid w:val="00D53499"/>
    <w:rsid w:val="00D54AC2"/>
    <w:rsid w:val="00D564D0"/>
    <w:rsid w:val="00D5794B"/>
    <w:rsid w:val="00D617B0"/>
    <w:rsid w:val="00D6233A"/>
    <w:rsid w:val="00D624B2"/>
    <w:rsid w:val="00D63BEB"/>
    <w:rsid w:val="00D656A3"/>
    <w:rsid w:val="00D80E23"/>
    <w:rsid w:val="00D80E67"/>
    <w:rsid w:val="00D80FBA"/>
    <w:rsid w:val="00D82DD2"/>
    <w:rsid w:val="00D83D33"/>
    <w:rsid w:val="00D8442C"/>
    <w:rsid w:val="00D84516"/>
    <w:rsid w:val="00D85295"/>
    <w:rsid w:val="00D8648B"/>
    <w:rsid w:val="00D87269"/>
    <w:rsid w:val="00D87879"/>
    <w:rsid w:val="00D93FEE"/>
    <w:rsid w:val="00D942F6"/>
    <w:rsid w:val="00D966D6"/>
    <w:rsid w:val="00D973AA"/>
    <w:rsid w:val="00DA0EC9"/>
    <w:rsid w:val="00DA1F66"/>
    <w:rsid w:val="00DA310B"/>
    <w:rsid w:val="00DA41DD"/>
    <w:rsid w:val="00DA516A"/>
    <w:rsid w:val="00DA7A5D"/>
    <w:rsid w:val="00DB0CCD"/>
    <w:rsid w:val="00DB10DB"/>
    <w:rsid w:val="00DB1142"/>
    <w:rsid w:val="00DB1152"/>
    <w:rsid w:val="00DB11ED"/>
    <w:rsid w:val="00DB13B8"/>
    <w:rsid w:val="00DB15AE"/>
    <w:rsid w:val="00DB308D"/>
    <w:rsid w:val="00DB3C91"/>
    <w:rsid w:val="00DC5164"/>
    <w:rsid w:val="00DC6023"/>
    <w:rsid w:val="00DC6AFF"/>
    <w:rsid w:val="00DC7599"/>
    <w:rsid w:val="00DD1052"/>
    <w:rsid w:val="00DD4240"/>
    <w:rsid w:val="00DD458A"/>
    <w:rsid w:val="00DD577D"/>
    <w:rsid w:val="00DE0FE6"/>
    <w:rsid w:val="00DE13A9"/>
    <w:rsid w:val="00DE1C7C"/>
    <w:rsid w:val="00DE22BD"/>
    <w:rsid w:val="00DE4BF2"/>
    <w:rsid w:val="00DE77CA"/>
    <w:rsid w:val="00DF0583"/>
    <w:rsid w:val="00DF0F88"/>
    <w:rsid w:val="00DF3986"/>
    <w:rsid w:val="00DF4283"/>
    <w:rsid w:val="00DF455E"/>
    <w:rsid w:val="00DF4664"/>
    <w:rsid w:val="00DF4839"/>
    <w:rsid w:val="00DF4CFD"/>
    <w:rsid w:val="00E06603"/>
    <w:rsid w:val="00E079CB"/>
    <w:rsid w:val="00E116D7"/>
    <w:rsid w:val="00E12DB7"/>
    <w:rsid w:val="00E162CC"/>
    <w:rsid w:val="00E163A4"/>
    <w:rsid w:val="00E17431"/>
    <w:rsid w:val="00E17773"/>
    <w:rsid w:val="00E179D0"/>
    <w:rsid w:val="00E17E87"/>
    <w:rsid w:val="00E20EBD"/>
    <w:rsid w:val="00E22E13"/>
    <w:rsid w:val="00E30315"/>
    <w:rsid w:val="00E3127C"/>
    <w:rsid w:val="00E32375"/>
    <w:rsid w:val="00E33EC4"/>
    <w:rsid w:val="00E41799"/>
    <w:rsid w:val="00E41B1C"/>
    <w:rsid w:val="00E41CD2"/>
    <w:rsid w:val="00E44FBE"/>
    <w:rsid w:val="00E4509B"/>
    <w:rsid w:val="00E600FE"/>
    <w:rsid w:val="00E60377"/>
    <w:rsid w:val="00E63202"/>
    <w:rsid w:val="00E63B84"/>
    <w:rsid w:val="00E6400D"/>
    <w:rsid w:val="00E64761"/>
    <w:rsid w:val="00E6603B"/>
    <w:rsid w:val="00E66864"/>
    <w:rsid w:val="00E751D2"/>
    <w:rsid w:val="00E7652F"/>
    <w:rsid w:val="00E7702F"/>
    <w:rsid w:val="00E82A22"/>
    <w:rsid w:val="00E840F8"/>
    <w:rsid w:val="00E85CD9"/>
    <w:rsid w:val="00E90765"/>
    <w:rsid w:val="00E9181B"/>
    <w:rsid w:val="00E9216A"/>
    <w:rsid w:val="00E93908"/>
    <w:rsid w:val="00E94954"/>
    <w:rsid w:val="00E94F88"/>
    <w:rsid w:val="00E9658C"/>
    <w:rsid w:val="00E96C78"/>
    <w:rsid w:val="00EA284D"/>
    <w:rsid w:val="00EA62BB"/>
    <w:rsid w:val="00EA7082"/>
    <w:rsid w:val="00EA779B"/>
    <w:rsid w:val="00EA7C47"/>
    <w:rsid w:val="00EA7D90"/>
    <w:rsid w:val="00EB04F9"/>
    <w:rsid w:val="00EB3795"/>
    <w:rsid w:val="00EB4B9D"/>
    <w:rsid w:val="00EB5307"/>
    <w:rsid w:val="00EB56B3"/>
    <w:rsid w:val="00EB752B"/>
    <w:rsid w:val="00EC0B0B"/>
    <w:rsid w:val="00EC0DF9"/>
    <w:rsid w:val="00EC16F9"/>
    <w:rsid w:val="00EC23BC"/>
    <w:rsid w:val="00EC362F"/>
    <w:rsid w:val="00EC4713"/>
    <w:rsid w:val="00ED1104"/>
    <w:rsid w:val="00ED1282"/>
    <w:rsid w:val="00ED1D8B"/>
    <w:rsid w:val="00ED2678"/>
    <w:rsid w:val="00ED2CEC"/>
    <w:rsid w:val="00ED4625"/>
    <w:rsid w:val="00ED77A9"/>
    <w:rsid w:val="00EE1238"/>
    <w:rsid w:val="00EE364C"/>
    <w:rsid w:val="00EE4DDB"/>
    <w:rsid w:val="00EE5955"/>
    <w:rsid w:val="00EE6599"/>
    <w:rsid w:val="00EF14A7"/>
    <w:rsid w:val="00EF1957"/>
    <w:rsid w:val="00EF1BAF"/>
    <w:rsid w:val="00EF3683"/>
    <w:rsid w:val="00EF37F6"/>
    <w:rsid w:val="00EF3820"/>
    <w:rsid w:val="00EF6B1E"/>
    <w:rsid w:val="00EF7376"/>
    <w:rsid w:val="00F0150F"/>
    <w:rsid w:val="00F03481"/>
    <w:rsid w:val="00F03A2C"/>
    <w:rsid w:val="00F03B4B"/>
    <w:rsid w:val="00F03B5A"/>
    <w:rsid w:val="00F03E8D"/>
    <w:rsid w:val="00F06D5E"/>
    <w:rsid w:val="00F106AC"/>
    <w:rsid w:val="00F11DA3"/>
    <w:rsid w:val="00F139EB"/>
    <w:rsid w:val="00F17925"/>
    <w:rsid w:val="00F20939"/>
    <w:rsid w:val="00F2105D"/>
    <w:rsid w:val="00F216CB"/>
    <w:rsid w:val="00F25925"/>
    <w:rsid w:val="00F2627D"/>
    <w:rsid w:val="00F263D3"/>
    <w:rsid w:val="00F2775A"/>
    <w:rsid w:val="00F30891"/>
    <w:rsid w:val="00F32713"/>
    <w:rsid w:val="00F32F38"/>
    <w:rsid w:val="00F37B95"/>
    <w:rsid w:val="00F37D43"/>
    <w:rsid w:val="00F37EF4"/>
    <w:rsid w:val="00F4643D"/>
    <w:rsid w:val="00F52ACB"/>
    <w:rsid w:val="00F55B14"/>
    <w:rsid w:val="00F6021D"/>
    <w:rsid w:val="00F602D9"/>
    <w:rsid w:val="00F629BE"/>
    <w:rsid w:val="00F64220"/>
    <w:rsid w:val="00F645DD"/>
    <w:rsid w:val="00F64C86"/>
    <w:rsid w:val="00F6664F"/>
    <w:rsid w:val="00F67134"/>
    <w:rsid w:val="00F674D5"/>
    <w:rsid w:val="00F70712"/>
    <w:rsid w:val="00F744CC"/>
    <w:rsid w:val="00F746F0"/>
    <w:rsid w:val="00F750CC"/>
    <w:rsid w:val="00F8187B"/>
    <w:rsid w:val="00F86409"/>
    <w:rsid w:val="00F87079"/>
    <w:rsid w:val="00F90D00"/>
    <w:rsid w:val="00F913B9"/>
    <w:rsid w:val="00F94019"/>
    <w:rsid w:val="00F9417D"/>
    <w:rsid w:val="00F95BF9"/>
    <w:rsid w:val="00F95C62"/>
    <w:rsid w:val="00F96996"/>
    <w:rsid w:val="00FA06E4"/>
    <w:rsid w:val="00FA2E23"/>
    <w:rsid w:val="00FA324B"/>
    <w:rsid w:val="00FA4256"/>
    <w:rsid w:val="00FB071C"/>
    <w:rsid w:val="00FB34D2"/>
    <w:rsid w:val="00FB3831"/>
    <w:rsid w:val="00FB40FC"/>
    <w:rsid w:val="00FC0F6A"/>
    <w:rsid w:val="00FC24D1"/>
    <w:rsid w:val="00FC250E"/>
    <w:rsid w:val="00FC3F4E"/>
    <w:rsid w:val="00FC4B38"/>
    <w:rsid w:val="00FC63CF"/>
    <w:rsid w:val="00FC6BCA"/>
    <w:rsid w:val="00FD1D3D"/>
    <w:rsid w:val="00FD4226"/>
    <w:rsid w:val="00FE449F"/>
    <w:rsid w:val="00FE51F8"/>
    <w:rsid w:val="00FE7AFF"/>
    <w:rsid w:val="00FE7B45"/>
    <w:rsid w:val="00FF7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7173D"/>
    <w:pPr>
      <w:keepNext/>
      <w:jc w:val="both"/>
      <w:outlineLvl w:val="0"/>
    </w:pPr>
    <w:rPr>
      <w:b/>
      <w:sz w:val="20"/>
      <w:szCs w:val="20"/>
    </w:rPr>
  </w:style>
  <w:style w:type="paragraph" w:styleId="Heading2">
    <w:name w:val="heading 2"/>
    <w:basedOn w:val="Normal"/>
    <w:next w:val="Normal"/>
    <w:qFormat/>
    <w:rsid w:val="00C7173D"/>
    <w:pPr>
      <w:keepNext/>
      <w:jc w:val="both"/>
      <w:outlineLvl w:val="1"/>
    </w:pPr>
    <w:rPr>
      <w:i/>
      <w:sz w:val="20"/>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S2-CheckedDocumentList">
    <w:name w:val="AS2-Checked Document List"/>
    <w:basedOn w:val="Normal"/>
    <w:rsid w:val="001D3F10"/>
    <w:pPr>
      <w:numPr>
        <w:numId w:val="1"/>
      </w:numPr>
    </w:pPr>
    <w:rPr>
      <w:sz w:val="20"/>
      <w:szCs w:val="20"/>
    </w:rPr>
  </w:style>
  <w:style w:type="paragraph" w:customStyle="1" w:styleId="AS2-DocumentList">
    <w:name w:val="AS2-Document List"/>
    <w:basedOn w:val="Normal"/>
    <w:rsid w:val="001D3F10"/>
    <w:pPr>
      <w:ind w:left="1080" w:hanging="360"/>
    </w:pPr>
    <w:rPr>
      <w:sz w:val="20"/>
      <w:szCs w:val="20"/>
    </w:rPr>
  </w:style>
  <w:style w:type="paragraph" w:customStyle="1" w:styleId="AS2-Footer">
    <w:name w:val="AS2-Footer"/>
    <w:basedOn w:val="Normal"/>
    <w:rsid w:val="001D3F10"/>
    <w:pPr>
      <w:tabs>
        <w:tab w:val="center" w:pos="4320"/>
        <w:tab w:val="right" w:pos="8640"/>
      </w:tabs>
    </w:pPr>
    <w:rPr>
      <w:sz w:val="22"/>
      <w:szCs w:val="20"/>
    </w:rPr>
  </w:style>
  <w:style w:type="paragraph" w:customStyle="1" w:styleId="AS2-Header">
    <w:name w:val="AS2-Header"/>
    <w:basedOn w:val="AS2-Footer"/>
    <w:rsid w:val="001D3F10"/>
  </w:style>
  <w:style w:type="paragraph" w:customStyle="1" w:styleId="AS2-Heading1">
    <w:name w:val="AS2-Heading 1"/>
    <w:basedOn w:val="Normal"/>
    <w:rsid w:val="001D3F10"/>
    <w:pPr>
      <w:keepNext/>
      <w:widowControl w:val="0"/>
      <w:spacing w:before="60" w:after="60"/>
    </w:pPr>
    <w:rPr>
      <w:rFonts w:ascii="Arial" w:hAnsi="Arial"/>
      <w:b/>
      <w:kern w:val="28"/>
      <w:sz w:val="28"/>
      <w:szCs w:val="20"/>
    </w:rPr>
  </w:style>
  <w:style w:type="paragraph" w:customStyle="1" w:styleId="AS2-Heading2">
    <w:name w:val="AS2-Heading 2"/>
    <w:basedOn w:val="AS2-Heading1"/>
    <w:rsid w:val="001D3F10"/>
    <w:pPr>
      <w:spacing w:before="120" w:after="0"/>
      <w:outlineLvl w:val="0"/>
    </w:pPr>
    <w:rPr>
      <w:sz w:val="24"/>
    </w:rPr>
  </w:style>
  <w:style w:type="paragraph" w:customStyle="1" w:styleId="AS2-Heading3">
    <w:name w:val="AS2-Heading 3"/>
    <w:basedOn w:val="Normal"/>
    <w:rsid w:val="001D3F10"/>
    <w:pPr>
      <w:outlineLvl w:val="1"/>
    </w:pPr>
    <w:rPr>
      <w:sz w:val="22"/>
      <w:szCs w:val="20"/>
    </w:rPr>
  </w:style>
  <w:style w:type="paragraph" w:customStyle="1" w:styleId="AS2-Normal">
    <w:name w:val="AS2-Normal"/>
    <w:basedOn w:val="Normal"/>
    <w:rsid w:val="001D3F10"/>
    <w:rPr>
      <w:sz w:val="22"/>
      <w:szCs w:val="20"/>
    </w:rPr>
  </w:style>
  <w:style w:type="paragraph" w:customStyle="1" w:styleId="AS2-NormalBullet">
    <w:name w:val="AS2-Normal Bullet"/>
    <w:basedOn w:val="AS2-Normal"/>
    <w:rsid w:val="001D3F10"/>
    <w:pPr>
      <w:numPr>
        <w:numId w:val="2"/>
      </w:numPr>
      <w:tabs>
        <w:tab w:val="clear" w:pos="360"/>
      </w:tabs>
    </w:pPr>
  </w:style>
  <w:style w:type="paragraph" w:customStyle="1" w:styleId="AS2-NormalIndent">
    <w:name w:val="AS2-Normal Indent"/>
    <w:basedOn w:val="AS2-Normal"/>
    <w:rsid w:val="001D3F10"/>
    <w:pPr>
      <w:ind w:left="360"/>
    </w:pPr>
  </w:style>
  <w:style w:type="paragraph" w:customStyle="1" w:styleId="AS2-StartEnd">
    <w:name w:val="AS2-StartEnd"/>
    <w:basedOn w:val="AS2-Normal"/>
    <w:rsid w:val="001D3F10"/>
    <w:pPr>
      <w:pBdr>
        <w:top w:val="single" w:sz="6" w:space="5" w:color="auto"/>
        <w:bottom w:val="single" w:sz="6" w:space="5" w:color="auto"/>
      </w:pBdr>
      <w:spacing w:after="120"/>
    </w:pPr>
    <w:rPr>
      <w:smallCaps/>
    </w:rPr>
  </w:style>
  <w:style w:type="paragraph" w:styleId="Header">
    <w:name w:val="header"/>
    <w:basedOn w:val="Normal"/>
    <w:rsid w:val="00C7173D"/>
    <w:pPr>
      <w:tabs>
        <w:tab w:val="center" w:pos="4320"/>
        <w:tab w:val="right" w:pos="8640"/>
      </w:tabs>
    </w:pPr>
  </w:style>
  <w:style w:type="paragraph" w:styleId="Footer">
    <w:name w:val="footer"/>
    <w:basedOn w:val="Normal"/>
    <w:rsid w:val="00C7173D"/>
    <w:pPr>
      <w:tabs>
        <w:tab w:val="center" w:pos="4320"/>
        <w:tab w:val="right" w:pos="8640"/>
      </w:tabs>
    </w:pPr>
  </w:style>
  <w:style w:type="paragraph" w:styleId="BodyText">
    <w:name w:val="Body Text"/>
    <w:basedOn w:val="Normal"/>
    <w:rsid w:val="00C7173D"/>
    <w:pPr>
      <w:pBdr>
        <w:bottom w:val="single" w:sz="6" w:space="1" w:color="auto"/>
      </w:pBdr>
      <w:ind w:right="-22"/>
      <w:jc w:val="both"/>
    </w:pPr>
    <w:rPr>
      <w:sz w:val="20"/>
      <w:szCs w:val="20"/>
    </w:rPr>
  </w:style>
  <w:style w:type="paragraph" w:styleId="BodyTextIndent">
    <w:name w:val="Body Text Indent"/>
    <w:basedOn w:val="Normal"/>
    <w:rsid w:val="00C7173D"/>
    <w:pPr>
      <w:ind w:left="720"/>
      <w:jc w:val="both"/>
    </w:pPr>
    <w:rPr>
      <w:sz w:val="20"/>
      <w:szCs w:val="20"/>
    </w:rPr>
  </w:style>
  <w:style w:type="paragraph" w:styleId="BodyText3">
    <w:name w:val="Body Text 3"/>
    <w:basedOn w:val="Normal"/>
    <w:rsid w:val="00C7173D"/>
    <w:pPr>
      <w:jc w:val="both"/>
    </w:pPr>
    <w:rPr>
      <w:sz w:val="20"/>
      <w:szCs w:val="20"/>
    </w:rPr>
  </w:style>
  <w:style w:type="paragraph" w:customStyle="1" w:styleId="response">
    <w:name w:val="response"/>
    <w:basedOn w:val="Normal"/>
    <w:rsid w:val="00C7173D"/>
    <w:pPr>
      <w:spacing w:before="120" w:after="120"/>
    </w:pPr>
    <w:rPr>
      <w:sz w:val="20"/>
      <w:szCs w:val="20"/>
    </w:rPr>
  </w:style>
  <w:style w:type="character" w:styleId="PageNumber">
    <w:name w:val="page number"/>
    <w:basedOn w:val="DefaultParagraphFont"/>
    <w:rsid w:val="00C7173D"/>
  </w:style>
  <w:style w:type="paragraph" w:customStyle="1" w:styleId="bodytext0">
    <w:name w:val="body text"/>
    <w:basedOn w:val="Normal"/>
    <w:rsid w:val="00C7173D"/>
    <w:pPr>
      <w:spacing w:before="120" w:after="120"/>
    </w:pPr>
    <w:rPr>
      <w:sz w:val="22"/>
      <w:szCs w:val="20"/>
    </w:rPr>
  </w:style>
  <w:style w:type="character" w:styleId="CommentReference">
    <w:name w:val="annotation reference"/>
    <w:basedOn w:val="DefaultParagraphFont"/>
    <w:semiHidden/>
    <w:rsid w:val="00E17773"/>
    <w:rPr>
      <w:sz w:val="16"/>
      <w:szCs w:val="16"/>
    </w:rPr>
  </w:style>
  <w:style w:type="paragraph" w:styleId="CommentText">
    <w:name w:val="annotation text"/>
    <w:basedOn w:val="Normal"/>
    <w:semiHidden/>
    <w:rsid w:val="00E17773"/>
    <w:rPr>
      <w:sz w:val="20"/>
      <w:szCs w:val="20"/>
    </w:rPr>
  </w:style>
  <w:style w:type="paragraph" w:styleId="BalloonText">
    <w:name w:val="Balloon Text"/>
    <w:basedOn w:val="Normal"/>
    <w:semiHidden/>
    <w:rsid w:val="00E17773"/>
    <w:rPr>
      <w:rFonts w:ascii="Tahoma" w:hAnsi="Tahoma" w:cs="Tahoma"/>
      <w:sz w:val="16"/>
      <w:szCs w:val="16"/>
    </w:rPr>
  </w:style>
  <w:style w:type="paragraph" w:customStyle="1" w:styleId="columnhead">
    <w:name w:val="column head"/>
    <w:rsid w:val="00E17773"/>
    <w:pPr>
      <w:spacing w:before="120" w:after="120"/>
      <w:jc w:val="center"/>
    </w:pPr>
    <w:rPr>
      <w:rFonts w:ascii="Arial" w:hAnsi="Arial"/>
      <w:b/>
    </w:rPr>
  </w:style>
  <w:style w:type="paragraph" w:styleId="BlockText">
    <w:name w:val="Block Text"/>
    <w:basedOn w:val="Normal"/>
    <w:rsid w:val="00A153A2"/>
    <w:pPr>
      <w:ind w:left="360" w:right="-16"/>
      <w:jc w:val="both"/>
    </w:pPr>
    <w:rPr>
      <w:sz w:val="20"/>
      <w:szCs w:val="20"/>
    </w:rPr>
  </w:style>
  <w:style w:type="paragraph" w:styleId="BodyTextIndent3">
    <w:name w:val="Body Text Indent 3"/>
    <w:basedOn w:val="Normal"/>
    <w:rsid w:val="00420732"/>
    <w:pPr>
      <w:ind w:left="720" w:hanging="720"/>
      <w:jc w:val="both"/>
    </w:pPr>
    <w:rPr>
      <w:sz w:val="20"/>
      <w:szCs w:val="20"/>
    </w:rPr>
  </w:style>
  <w:style w:type="table" w:styleId="TableGrid">
    <w:name w:val="Table Grid"/>
    <w:basedOn w:val="TableNormal"/>
    <w:rsid w:val="00D12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CF3958"/>
    <w:rPr>
      <w:b/>
      <w:bCs/>
    </w:rPr>
  </w:style>
  <w:style w:type="paragraph" w:customStyle="1" w:styleId="Level0">
    <w:name w:val="Level 0"/>
    <w:basedOn w:val="Normal"/>
    <w:rsid w:val="001A2416"/>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TOC1">
    <w:name w:val="toc 1"/>
    <w:basedOn w:val="Normal"/>
    <w:next w:val="Normal"/>
    <w:autoRedefine/>
    <w:semiHidden/>
    <w:rsid w:val="00C2118E"/>
  </w:style>
  <w:style w:type="character" w:styleId="Hyperlink">
    <w:name w:val="Hyperlink"/>
    <w:basedOn w:val="DefaultParagraphFont"/>
    <w:rsid w:val="00C2118E"/>
    <w:rPr>
      <w:color w:val="0000FF"/>
      <w:u w:val="single"/>
    </w:rPr>
  </w:style>
  <w:style w:type="paragraph" w:customStyle="1" w:styleId="Char">
    <w:name w:val=" Char"/>
    <w:basedOn w:val="Normal"/>
    <w:link w:val="DefaultParagraphFont"/>
    <w:autoRedefine/>
    <w:rsid w:val="00C372A0"/>
    <w:pPr>
      <w:spacing w:after="160" w:line="240" w:lineRule="exact"/>
    </w:pPr>
    <w:rPr>
      <w:rFonts w:ascii="Verdana" w:hAnsi="Verdana" w:cs="Verdana"/>
      <w:sz w:val="20"/>
      <w:szCs w:val="20"/>
    </w:rPr>
  </w:style>
  <w:style w:type="paragraph" w:styleId="NormalWeb">
    <w:name w:val="Normal (Web)"/>
    <w:basedOn w:val="Normal"/>
    <w:rsid w:val="00E9181B"/>
    <w:pPr>
      <w:spacing w:line="312" w:lineRule="auto"/>
    </w:pPr>
  </w:style>
</w:styles>
</file>

<file path=word/webSettings.xml><?xml version="1.0" encoding="utf-8"?>
<w:webSettings xmlns:r="http://schemas.openxmlformats.org/officeDocument/2006/relationships" xmlns:w="http://schemas.openxmlformats.org/wordprocessingml/2006/main">
  <w:divs>
    <w:div w:id="107697206">
      <w:bodyDiv w:val="1"/>
      <w:marLeft w:val="0"/>
      <w:marRight w:val="0"/>
      <w:marTop w:val="0"/>
      <w:marBottom w:val="0"/>
      <w:divBdr>
        <w:top w:val="none" w:sz="0" w:space="0" w:color="auto"/>
        <w:left w:val="none" w:sz="0" w:space="0" w:color="auto"/>
        <w:bottom w:val="none" w:sz="0" w:space="0" w:color="auto"/>
        <w:right w:val="none" w:sz="0" w:space="0" w:color="auto"/>
      </w:divBdr>
    </w:div>
    <w:div w:id="120652795">
      <w:bodyDiv w:val="1"/>
      <w:marLeft w:val="0"/>
      <w:marRight w:val="0"/>
      <w:marTop w:val="0"/>
      <w:marBottom w:val="0"/>
      <w:divBdr>
        <w:top w:val="none" w:sz="0" w:space="0" w:color="auto"/>
        <w:left w:val="none" w:sz="0" w:space="0" w:color="auto"/>
        <w:bottom w:val="none" w:sz="0" w:space="0" w:color="auto"/>
        <w:right w:val="none" w:sz="0" w:space="0" w:color="auto"/>
      </w:divBdr>
    </w:div>
    <w:div w:id="240796134">
      <w:bodyDiv w:val="1"/>
      <w:marLeft w:val="0"/>
      <w:marRight w:val="0"/>
      <w:marTop w:val="0"/>
      <w:marBottom w:val="0"/>
      <w:divBdr>
        <w:top w:val="none" w:sz="0" w:space="0" w:color="auto"/>
        <w:left w:val="none" w:sz="0" w:space="0" w:color="auto"/>
        <w:bottom w:val="none" w:sz="0" w:space="0" w:color="auto"/>
        <w:right w:val="none" w:sz="0" w:space="0" w:color="auto"/>
      </w:divBdr>
    </w:div>
    <w:div w:id="273825965">
      <w:bodyDiv w:val="1"/>
      <w:marLeft w:val="0"/>
      <w:marRight w:val="0"/>
      <w:marTop w:val="0"/>
      <w:marBottom w:val="0"/>
      <w:divBdr>
        <w:top w:val="none" w:sz="0" w:space="0" w:color="auto"/>
        <w:left w:val="none" w:sz="0" w:space="0" w:color="auto"/>
        <w:bottom w:val="none" w:sz="0" w:space="0" w:color="auto"/>
        <w:right w:val="none" w:sz="0" w:space="0" w:color="auto"/>
      </w:divBdr>
    </w:div>
    <w:div w:id="399063882">
      <w:bodyDiv w:val="1"/>
      <w:marLeft w:val="0"/>
      <w:marRight w:val="0"/>
      <w:marTop w:val="0"/>
      <w:marBottom w:val="0"/>
      <w:divBdr>
        <w:top w:val="none" w:sz="0" w:space="0" w:color="auto"/>
        <w:left w:val="none" w:sz="0" w:space="0" w:color="auto"/>
        <w:bottom w:val="none" w:sz="0" w:space="0" w:color="auto"/>
        <w:right w:val="none" w:sz="0" w:space="0" w:color="auto"/>
      </w:divBdr>
    </w:div>
    <w:div w:id="424116091">
      <w:bodyDiv w:val="1"/>
      <w:marLeft w:val="0"/>
      <w:marRight w:val="0"/>
      <w:marTop w:val="0"/>
      <w:marBottom w:val="0"/>
      <w:divBdr>
        <w:top w:val="none" w:sz="0" w:space="0" w:color="auto"/>
        <w:left w:val="none" w:sz="0" w:space="0" w:color="auto"/>
        <w:bottom w:val="none" w:sz="0" w:space="0" w:color="auto"/>
        <w:right w:val="none" w:sz="0" w:space="0" w:color="auto"/>
      </w:divBdr>
    </w:div>
    <w:div w:id="594480266">
      <w:bodyDiv w:val="1"/>
      <w:marLeft w:val="0"/>
      <w:marRight w:val="0"/>
      <w:marTop w:val="0"/>
      <w:marBottom w:val="0"/>
      <w:divBdr>
        <w:top w:val="none" w:sz="0" w:space="0" w:color="auto"/>
        <w:left w:val="none" w:sz="0" w:space="0" w:color="auto"/>
        <w:bottom w:val="none" w:sz="0" w:space="0" w:color="auto"/>
        <w:right w:val="none" w:sz="0" w:space="0" w:color="auto"/>
      </w:divBdr>
    </w:div>
    <w:div w:id="612399152">
      <w:bodyDiv w:val="1"/>
      <w:marLeft w:val="0"/>
      <w:marRight w:val="0"/>
      <w:marTop w:val="0"/>
      <w:marBottom w:val="0"/>
      <w:divBdr>
        <w:top w:val="none" w:sz="0" w:space="0" w:color="auto"/>
        <w:left w:val="none" w:sz="0" w:space="0" w:color="auto"/>
        <w:bottom w:val="none" w:sz="0" w:space="0" w:color="auto"/>
        <w:right w:val="none" w:sz="0" w:space="0" w:color="auto"/>
      </w:divBdr>
    </w:div>
    <w:div w:id="624583030">
      <w:bodyDiv w:val="1"/>
      <w:marLeft w:val="0"/>
      <w:marRight w:val="0"/>
      <w:marTop w:val="0"/>
      <w:marBottom w:val="0"/>
      <w:divBdr>
        <w:top w:val="none" w:sz="0" w:space="0" w:color="auto"/>
        <w:left w:val="none" w:sz="0" w:space="0" w:color="auto"/>
        <w:bottom w:val="none" w:sz="0" w:space="0" w:color="auto"/>
        <w:right w:val="none" w:sz="0" w:space="0" w:color="auto"/>
      </w:divBdr>
    </w:div>
    <w:div w:id="666174410">
      <w:bodyDiv w:val="1"/>
      <w:marLeft w:val="0"/>
      <w:marRight w:val="0"/>
      <w:marTop w:val="0"/>
      <w:marBottom w:val="0"/>
      <w:divBdr>
        <w:top w:val="none" w:sz="0" w:space="0" w:color="auto"/>
        <w:left w:val="none" w:sz="0" w:space="0" w:color="auto"/>
        <w:bottom w:val="none" w:sz="0" w:space="0" w:color="auto"/>
        <w:right w:val="none" w:sz="0" w:space="0" w:color="auto"/>
      </w:divBdr>
    </w:div>
    <w:div w:id="680087358">
      <w:bodyDiv w:val="1"/>
      <w:marLeft w:val="0"/>
      <w:marRight w:val="0"/>
      <w:marTop w:val="0"/>
      <w:marBottom w:val="0"/>
      <w:divBdr>
        <w:top w:val="none" w:sz="0" w:space="0" w:color="auto"/>
        <w:left w:val="none" w:sz="0" w:space="0" w:color="auto"/>
        <w:bottom w:val="none" w:sz="0" w:space="0" w:color="auto"/>
        <w:right w:val="none" w:sz="0" w:space="0" w:color="auto"/>
      </w:divBdr>
    </w:div>
    <w:div w:id="683283889">
      <w:bodyDiv w:val="1"/>
      <w:marLeft w:val="0"/>
      <w:marRight w:val="0"/>
      <w:marTop w:val="0"/>
      <w:marBottom w:val="0"/>
      <w:divBdr>
        <w:top w:val="none" w:sz="0" w:space="0" w:color="auto"/>
        <w:left w:val="none" w:sz="0" w:space="0" w:color="auto"/>
        <w:bottom w:val="none" w:sz="0" w:space="0" w:color="auto"/>
        <w:right w:val="none" w:sz="0" w:space="0" w:color="auto"/>
      </w:divBdr>
    </w:div>
    <w:div w:id="713576029">
      <w:bodyDiv w:val="1"/>
      <w:marLeft w:val="0"/>
      <w:marRight w:val="0"/>
      <w:marTop w:val="0"/>
      <w:marBottom w:val="0"/>
      <w:divBdr>
        <w:top w:val="none" w:sz="0" w:space="0" w:color="auto"/>
        <w:left w:val="none" w:sz="0" w:space="0" w:color="auto"/>
        <w:bottom w:val="none" w:sz="0" w:space="0" w:color="auto"/>
        <w:right w:val="none" w:sz="0" w:space="0" w:color="auto"/>
      </w:divBdr>
    </w:div>
    <w:div w:id="754672183">
      <w:bodyDiv w:val="1"/>
      <w:marLeft w:val="0"/>
      <w:marRight w:val="0"/>
      <w:marTop w:val="0"/>
      <w:marBottom w:val="0"/>
      <w:divBdr>
        <w:top w:val="none" w:sz="0" w:space="0" w:color="auto"/>
        <w:left w:val="none" w:sz="0" w:space="0" w:color="auto"/>
        <w:bottom w:val="none" w:sz="0" w:space="0" w:color="auto"/>
        <w:right w:val="none" w:sz="0" w:space="0" w:color="auto"/>
      </w:divBdr>
    </w:div>
    <w:div w:id="755440625">
      <w:bodyDiv w:val="1"/>
      <w:marLeft w:val="0"/>
      <w:marRight w:val="0"/>
      <w:marTop w:val="0"/>
      <w:marBottom w:val="0"/>
      <w:divBdr>
        <w:top w:val="none" w:sz="0" w:space="0" w:color="auto"/>
        <w:left w:val="none" w:sz="0" w:space="0" w:color="auto"/>
        <w:bottom w:val="none" w:sz="0" w:space="0" w:color="auto"/>
        <w:right w:val="none" w:sz="0" w:space="0" w:color="auto"/>
      </w:divBdr>
    </w:div>
    <w:div w:id="784079281">
      <w:bodyDiv w:val="1"/>
      <w:marLeft w:val="0"/>
      <w:marRight w:val="0"/>
      <w:marTop w:val="0"/>
      <w:marBottom w:val="0"/>
      <w:divBdr>
        <w:top w:val="none" w:sz="0" w:space="0" w:color="auto"/>
        <w:left w:val="none" w:sz="0" w:space="0" w:color="auto"/>
        <w:bottom w:val="none" w:sz="0" w:space="0" w:color="auto"/>
        <w:right w:val="none" w:sz="0" w:space="0" w:color="auto"/>
      </w:divBdr>
    </w:div>
    <w:div w:id="790324170">
      <w:bodyDiv w:val="1"/>
      <w:marLeft w:val="0"/>
      <w:marRight w:val="0"/>
      <w:marTop w:val="0"/>
      <w:marBottom w:val="0"/>
      <w:divBdr>
        <w:top w:val="none" w:sz="0" w:space="0" w:color="auto"/>
        <w:left w:val="none" w:sz="0" w:space="0" w:color="auto"/>
        <w:bottom w:val="none" w:sz="0" w:space="0" w:color="auto"/>
        <w:right w:val="none" w:sz="0" w:space="0" w:color="auto"/>
      </w:divBdr>
    </w:div>
    <w:div w:id="854417501">
      <w:bodyDiv w:val="1"/>
      <w:marLeft w:val="0"/>
      <w:marRight w:val="0"/>
      <w:marTop w:val="0"/>
      <w:marBottom w:val="0"/>
      <w:divBdr>
        <w:top w:val="none" w:sz="0" w:space="0" w:color="auto"/>
        <w:left w:val="none" w:sz="0" w:space="0" w:color="auto"/>
        <w:bottom w:val="none" w:sz="0" w:space="0" w:color="auto"/>
        <w:right w:val="none" w:sz="0" w:space="0" w:color="auto"/>
      </w:divBdr>
    </w:div>
    <w:div w:id="882866864">
      <w:bodyDiv w:val="1"/>
      <w:marLeft w:val="0"/>
      <w:marRight w:val="0"/>
      <w:marTop w:val="0"/>
      <w:marBottom w:val="0"/>
      <w:divBdr>
        <w:top w:val="none" w:sz="0" w:space="0" w:color="auto"/>
        <w:left w:val="none" w:sz="0" w:space="0" w:color="auto"/>
        <w:bottom w:val="none" w:sz="0" w:space="0" w:color="auto"/>
        <w:right w:val="none" w:sz="0" w:space="0" w:color="auto"/>
      </w:divBdr>
    </w:div>
    <w:div w:id="910891605">
      <w:bodyDiv w:val="1"/>
      <w:marLeft w:val="0"/>
      <w:marRight w:val="0"/>
      <w:marTop w:val="0"/>
      <w:marBottom w:val="0"/>
      <w:divBdr>
        <w:top w:val="none" w:sz="0" w:space="0" w:color="auto"/>
        <w:left w:val="none" w:sz="0" w:space="0" w:color="auto"/>
        <w:bottom w:val="none" w:sz="0" w:space="0" w:color="auto"/>
        <w:right w:val="none" w:sz="0" w:space="0" w:color="auto"/>
      </w:divBdr>
    </w:div>
    <w:div w:id="969936308">
      <w:bodyDiv w:val="1"/>
      <w:marLeft w:val="0"/>
      <w:marRight w:val="0"/>
      <w:marTop w:val="0"/>
      <w:marBottom w:val="0"/>
      <w:divBdr>
        <w:top w:val="none" w:sz="0" w:space="0" w:color="auto"/>
        <w:left w:val="none" w:sz="0" w:space="0" w:color="auto"/>
        <w:bottom w:val="none" w:sz="0" w:space="0" w:color="auto"/>
        <w:right w:val="none" w:sz="0" w:space="0" w:color="auto"/>
      </w:divBdr>
    </w:div>
    <w:div w:id="1046568727">
      <w:bodyDiv w:val="1"/>
      <w:marLeft w:val="0"/>
      <w:marRight w:val="0"/>
      <w:marTop w:val="0"/>
      <w:marBottom w:val="0"/>
      <w:divBdr>
        <w:top w:val="none" w:sz="0" w:space="0" w:color="auto"/>
        <w:left w:val="none" w:sz="0" w:space="0" w:color="auto"/>
        <w:bottom w:val="none" w:sz="0" w:space="0" w:color="auto"/>
        <w:right w:val="none" w:sz="0" w:space="0" w:color="auto"/>
      </w:divBdr>
    </w:div>
    <w:div w:id="1103308730">
      <w:bodyDiv w:val="1"/>
      <w:marLeft w:val="0"/>
      <w:marRight w:val="0"/>
      <w:marTop w:val="0"/>
      <w:marBottom w:val="0"/>
      <w:divBdr>
        <w:top w:val="none" w:sz="0" w:space="0" w:color="auto"/>
        <w:left w:val="none" w:sz="0" w:space="0" w:color="auto"/>
        <w:bottom w:val="none" w:sz="0" w:space="0" w:color="auto"/>
        <w:right w:val="none" w:sz="0" w:space="0" w:color="auto"/>
      </w:divBdr>
    </w:div>
    <w:div w:id="1123034669">
      <w:bodyDiv w:val="1"/>
      <w:marLeft w:val="0"/>
      <w:marRight w:val="0"/>
      <w:marTop w:val="0"/>
      <w:marBottom w:val="0"/>
      <w:divBdr>
        <w:top w:val="none" w:sz="0" w:space="0" w:color="auto"/>
        <w:left w:val="none" w:sz="0" w:space="0" w:color="auto"/>
        <w:bottom w:val="none" w:sz="0" w:space="0" w:color="auto"/>
        <w:right w:val="none" w:sz="0" w:space="0" w:color="auto"/>
      </w:divBdr>
    </w:div>
    <w:div w:id="1227109731">
      <w:bodyDiv w:val="1"/>
      <w:marLeft w:val="0"/>
      <w:marRight w:val="0"/>
      <w:marTop w:val="0"/>
      <w:marBottom w:val="0"/>
      <w:divBdr>
        <w:top w:val="none" w:sz="0" w:space="0" w:color="auto"/>
        <w:left w:val="none" w:sz="0" w:space="0" w:color="auto"/>
        <w:bottom w:val="none" w:sz="0" w:space="0" w:color="auto"/>
        <w:right w:val="none" w:sz="0" w:space="0" w:color="auto"/>
      </w:divBdr>
    </w:div>
    <w:div w:id="1248878846">
      <w:bodyDiv w:val="1"/>
      <w:marLeft w:val="0"/>
      <w:marRight w:val="0"/>
      <w:marTop w:val="0"/>
      <w:marBottom w:val="0"/>
      <w:divBdr>
        <w:top w:val="none" w:sz="0" w:space="0" w:color="auto"/>
        <w:left w:val="none" w:sz="0" w:space="0" w:color="auto"/>
        <w:bottom w:val="none" w:sz="0" w:space="0" w:color="auto"/>
        <w:right w:val="none" w:sz="0" w:space="0" w:color="auto"/>
      </w:divBdr>
    </w:div>
    <w:div w:id="1284848378">
      <w:bodyDiv w:val="1"/>
      <w:marLeft w:val="0"/>
      <w:marRight w:val="0"/>
      <w:marTop w:val="0"/>
      <w:marBottom w:val="0"/>
      <w:divBdr>
        <w:top w:val="none" w:sz="0" w:space="0" w:color="auto"/>
        <w:left w:val="none" w:sz="0" w:space="0" w:color="auto"/>
        <w:bottom w:val="none" w:sz="0" w:space="0" w:color="auto"/>
        <w:right w:val="none" w:sz="0" w:space="0" w:color="auto"/>
      </w:divBdr>
    </w:div>
    <w:div w:id="1336687802">
      <w:bodyDiv w:val="1"/>
      <w:marLeft w:val="0"/>
      <w:marRight w:val="0"/>
      <w:marTop w:val="0"/>
      <w:marBottom w:val="0"/>
      <w:divBdr>
        <w:top w:val="none" w:sz="0" w:space="0" w:color="auto"/>
        <w:left w:val="none" w:sz="0" w:space="0" w:color="auto"/>
        <w:bottom w:val="none" w:sz="0" w:space="0" w:color="auto"/>
        <w:right w:val="none" w:sz="0" w:space="0" w:color="auto"/>
      </w:divBdr>
    </w:div>
    <w:div w:id="1425833313">
      <w:bodyDiv w:val="1"/>
      <w:marLeft w:val="0"/>
      <w:marRight w:val="0"/>
      <w:marTop w:val="0"/>
      <w:marBottom w:val="0"/>
      <w:divBdr>
        <w:top w:val="none" w:sz="0" w:space="0" w:color="auto"/>
        <w:left w:val="none" w:sz="0" w:space="0" w:color="auto"/>
        <w:bottom w:val="none" w:sz="0" w:space="0" w:color="auto"/>
        <w:right w:val="none" w:sz="0" w:space="0" w:color="auto"/>
      </w:divBdr>
    </w:div>
    <w:div w:id="1465348620">
      <w:bodyDiv w:val="1"/>
      <w:marLeft w:val="0"/>
      <w:marRight w:val="0"/>
      <w:marTop w:val="0"/>
      <w:marBottom w:val="0"/>
      <w:divBdr>
        <w:top w:val="none" w:sz="0" w:space="0" w:color="auto"/>
        <w:left w:val="none" w:sz="0" w:space="0" w:color="auto"/>
        <w:bottom w:val="none" w:sz="0" w:space="0" w:color="auto"/>
        <w:right w:val="none" w:sz="0" w:space="0" w:color="auto"/>
      </w:divBdr>
    </w:div>
    <w:div w:id="1486582935">
      <w:bodyDiv w:val="1"/>
      <w:marLeft w:val="0"/>
      <w:marRight w:val="0"/>
      <w:marTop w:val="0"/>
      <w:marBottom w:val="0"/>
      <w:divBdr>
        <w:top w:val="none" w:sz="0" w:space="0" w:color="auto"/>
        <w:left w:val="none" w:sz="0" w:space="0" w:color="auto"/>
        <w:bottom w:val="none" w:sz="0" w:space="0" w:color="auto"/>
        <w:right w:val="none" w:sz="0" w:space="0" w:color="auto"/>
      </w:divBdr>
    </w:div>
    <w:div w:id="1506285808">
      <w:bodyDiv w:val="1"/>
      <w:marLeft w:val="0"/>
      <w:marRight w:val="0"/>
      <w:marTop w:val="0"/>
      <w:marBottom w:val="0"/>
      <w:divBdr>
        <w:top w:val="none" w:sz="0" w:space="0" w:color="auto"/>
        <w:left w:val="none" w:sz="0" w:space="0" w:color="auto"/>
        <w:bottom w:val="none" w:sz="0" w:space="0" w:color="auto"/>
        <w:right w:val="none" w:sz="0" w:space="0" w:color="auto"/>
      </w:divBdr>
    </w:div>
    <w:div w:id="1549679891">
      <w:bodyDiv w:val="1"/>
      <w:marLeft w:val="0"/>
      <w:marRight w:val="0"/>
      <w:marTop w:val="0"/>
      <w:marBottom w:val="0"/>
      <w:divBdr>
        <w:top w:val="none" w:sz="0" w:space="0" w:color="auto"/>
        <w:left w:val="none" w:sz="0" w:space="0" w:color="auto"/>
        <w:bottom w:val="none" w:sz="0" w:space="0" w:color="auto"/>
        <w:right w:val="none" w:sz="0" w:space="0" w:color="auto"/>
      </w:divBdr>
    </w:div>
    <w:div w:id="1557819187">
      <w:bodyDiv w:val="1"/>
      <w:marLeft w:val="0"/>
      <w:marRight w:val="0"/>
      <w:marTop w:val="0"/>
      <w:marBottom w:val="0"/>
      <w:divBdr>
        <w:top w:val="none" w:sz="0" w:space="0" w:color="auto"/>
        <w:left w:val="none" w:sz="0" w:space="0" w:color="auto"/>
        <w:bottom w:val="none" w:sz="0" w:space="0" w:color="auto"/>
        <w:right w:val="none" w:sz="0" w:space="0" w:color="auto"/>
      </w:divBdr>
    </w:div>
    <w:div w:id="1622566490">
      <w:bodyDiv w:val="1"/>
      <w:marLeft w:val="0"/>
      <w:marRight w:val="0"/>
      <w:marTop w:val="0"/>
      <w:marBottom w:val="0"/>
      <w:divBdr>
        <w:top w:val="none" w:sz="0" w:space="0" w:color="auto"/>
        <w:left w:val="none" w:sz="0" w:space="0" w:color="auto"/>
        <w:bottom w:val="none" w:sz="0" w:space="0" w:color="auto"/>
        <w:right w:val="none" w:sz="0" w:space="0" w:color="auto"/>
      </w:divBdr>
    </w:div>
    <w:div w:id="1720862312">
      <w:bodyDiv w:val="1"/>
      <w:marLeft w:val="0"/>
      <w:marRight w:val="0"/>
      <w:marTop w:val="0"/>
      <w:marBottom w:val="0"/>
      <w:divBdr>
        <w:top w:val="none" w:sz="0" w:space="0" w:color="auto"/>
        <w:left w:val="none" w:sz="0" w:space="0" w:color="auto"/>
        <w:bottom w:val="none" w:sz="0" w:space="0" w:color="auto"/>
        <w:right w:val="none" w:sz="0" w:space="0" w:color="auto"/>
      </w:divBdr>
    </w:div>
    <w:div w:id="1724864484">
      <w:bodyDiv w:val="1"/>
      <w:marLeft w:val="0"/>
      <w:marRight w:val="0"/>
      <w:marTop w:val="0"/>
      <w:marBottom w:val="0"/>
      <w:divBdr>
        <w:top w:val="none" w:sz="0" w:space="0" w:color="auto"/>
        <w:left w:val="none" w:sz="0" w:space="0" w:color="auto"/>
        <w:bottom w:val="none" w:sz="0" w:space="0" w:color="auto"/>
        <w:right w:val="none" w:sz="0" w:space="0" w:color="auto"/>
      </w:divBdr>
    </w:div>
    <w:div w:id="1747065567">
      <w:bodyDiv w:val="1"/>
      <w:marLeft w:val="0"/>
      <w:marRight w:val="0"/>
      <w:marTop w:val="0"/>
      <w:marBottom w:val="0"/>
      <w:divBdr>
        <w:top w:val="none" w:sz="0" w:space="0" w:color="auto"/>
        <w:left w:val="none" w:sz="0" w:space="0" w:color="auto"/>
        <w:bottom w:val="none" w:sz="0" w:space="0" w:color="auto"/>
        <w:right w:val="none" w:sz="0" w:space="0" w:color="auto"/>
      </w:divBdr>
    </w:div>
    <w:div w:id="1847863153">
      <w:bodyDiv w:val="1"/>
      <w:marLeft w:val="0"/>
      <w:marRight w:val="0"/>
      <w:marTop w:val="0"/>
      <w:marBottom w:val="0"/>
      <w:divBdr>
        <w:top w:val="none" w:sz="0" w:space="0" w:color="auto"/>
        <w:left w:val="none" w:sz="0" w:space="0" w:color="auto"/>
        <w:bottom w:val="none" w:sz="0" w:space="0" w:color="auto"/>
        <w:right w:val="none" w:sz="0" w:space="0" w:color="auto"/>
      </w:divBdr>
    </w:div>
    <w:div w:id="1850950580">
      <w:bodyDiv w:val="1"/>
      <w:marLeft w:val="0"/>
      <w:marRight w:val="0"/>
      <w:marTop w:val="0"/>
      <w:marBottom w:val="0"/>
      <w:divBdr>
        <w:top w:val="none" w:sz="0" w:space="0" w:color="auto"/>
        <w:left w:val="none" w:sz="0" w:space="0" w:color="auto"/>
        <w:bottom w:val="none" w:sz="0" w:space="0" w:color="auto"/>
        <w:right w:val="none" w:sz="0" w:space="0" w:color="auto"/>
      </w:divBdr>
    </w:div>
    <w:div w:id="1889100048">
      <w:bodyDiv w:val="1"/>
      <w:marLeft w:val="0"/>
      <w:marRight w:val="0"/>
      <w:marTop w:val="0"/>
      <w:marBottom w:val="0"/>
      <w:divBdr>
        <w:top w:val="none" w:sz="0" w:space="0" w:color="auto"/>
        <w:left w:val="none" w:sz="0" w:space="0" w:color="auto"/>
        <w:bottom w:val="none" w:sz="0" w:space="0" w:color="auto"/>
        <w:right w:val="none" w:sz="0" w:space="0" w:color="auto"/>
      </w:divBdr>
    </w:div>
    <w:div w:id="2006593732">
      <w:bodyDiv w:val="1"/>
      <w:marLeft w:val="0"/>
      <w:marRight w:val="0"/>
      <w:marTop w:val="0"/>
      <w:marBottom w:val="0"/>
      <w:divBdr>
        <w:top w:val="none" w:sz="0" w:space="0" w:color="auto"/>
        <w:left w:val="none" w:sz="0" w:space="0" w:color="auto"/>
        <w:bottom w:val="none" w:sz="0" w:space="0" w:color="auto"/>
        <w:right w:val="none" w:sz="0" w:space="0" w:color="auto"/>
      </w:divBdr>
    </w:div>
    <w:div w:id="2007897915">
      <w:bodyDiv w:val="1"/>
      <w:marLeft w:val="0"/>
      <w:marRight w:val="0"/>
      <w:marTop w:val="0"/>
      <w:marBottom w:val="0"/>
      <w:divBdr>
        <w:top w:val="none" w:sz="0" w:space="0" w:color="auto"/>
        <w:left w:val="none" w:sz="0" w:space="0" w:color="auto"/>
        <w:bottom w:val="none" w:sz="0" w:space="0" w:color="auto"/>
        <w:right w:val="none" w:sz="0" w:space="0" w:color="auto"/>
      </w:divBdr>
    </w:div>
    <w:div w:id="20484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3.xml"/><Relationship Id="rId42" Type="http://schemas.openxmlformats.org/officeDocument/2006/relationships/image" Target="media/image13.emf"/><Relationship Id="rId47" Type="http://schemas.openxmlformats.org/officeDocument/2006/relationships/image" Target="media/image15.emf"/><Relationship Id="rId63" Type="http://schemas.openxmlformats.org/officeDocument/2006/relationships/image" Target="media/image23.emf"/><Relationship Id="rId68" Type="http://schemas.openxmlformats.org/officeDocument/2006/relationships/image" Target="media/image25.emf"/><Relationship Id="rId84" Type="http://schemas.openxmlformats.org/officeDocument/2006/relationships/image" Target="media/image32.emf"/><Relationship Id="rId89" Type="http://schemas.openxmlformats.org/officeDocument/2006/relationships/oleObject" Target="file:///E:\AS2\CAB1\25FDA1FA0B4E44CC9CD8B324BE9A2C9F\88822EFD1EE84E0A95D3C0F503BE93E1.AS2\Embedding%201!Note!R461C3:R495C6" TargetMode="External"/><Relationship Id="rId112" Type="http://schemas.openxmlformats.org/officeDocument/2006/relationships/image" Target="media/image46.emf"/><Relationship Id="rId16" Type="http://schemas.openxmlformats.org/officeDocument/2006/relationships/oleObject" Target="file:///E:\AS2\HO%20SO%20LAM%20VIEC%202011\HO%20SO%20KIEM%20TOAN%202011\4C8957F2DF44489EB74A5E51BDFED076\88822EFD1EE84E0A95D3C0F503BE93E1.AS2\Embedding%201!BS!R66C1:R109C5" TargetMode="External"/><Relationship Id="rId107" Type="http://schemas.openxmlformats.org/officeDocument/2006/relationships/oleObject" Target="file:///E:\AS2\CAB1\25FDA1FA0B4E44CC9CD8B324BE9A2C9F\88822EFD1EE84E0A95D3C0F503BE93E1.AS2\Embedding%201!Note!R641C3:R647C6" TargetMode="External"/><Relationship Id="rId11" Type="http://schemas.openxmlformats.org/officeDocument/2006/relationships/hyperlink" Target="http://www.atax.vn" TargetMode="External"/><Relationship Id="rId24" Type="http://schemas.openxmlformats.org/officeDocument/2006/relationships/oleObject" Target="file:///E:\AS2\HO%20SO%20LAM%20VIEC%202011\HO%20SO%20KIEM%20TOAN%202011\4C8957F2DF44489EB74A5E51BDFED076\88822EFD1EE84E0A95D3C0F503BE93E1.AS2\Embedding%201!Cocau%20von!R56C2:R63C6" TargetMode="External"/><Relationship Id="rId32" Type="http://schemas.openxmlformats.org/officeDocument/2006/relationships/image" Target="media/image9.emf"/><Relationship Id="rId37" Type="http://schemas.openxmlformats.org/officeDocument/2006/relationships/oleObject" Target="file:///E:\AS2\CAB1\25FDA1FA0B4E44CC9CD8B324BE9A2C9F\88822EFD1EE84E0A95D3C0F503BE93E1.AS2\Embedding%201!Note!R110C3:R130C6" TargetMode="External"/><Relationship Id="rId40" Type="http://schemas.openxmlformats.org/officeDocument/2006/relationships/image" Target="media/image12.emf"/><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oleObject" Target="file:///E:\AS2\HO%20SO%20LAM%20VIEC%202011\HO%20SO%20KIEM%20TOAN%202011\4C8957F2DF44489EB74A5E51BDFED076\88822EFD1EE84E0A95D3C0F503BE93E1.AS2\Embedding%201!Note!R248C3:R255C6" TargetMode="External"/><Relationship Id="rId66" Type="http://schemas.openxmlformats.org/officeDocument/2006/relationships/image" Target="media/image24.emf"/><Relationship Id="rId74" Type="http://schemas.openxmlformats.org/officeDocument/2006/relationships/oleObject" Target="file:///E:\AS2\HO%20SO%20LAM%20VIEC%202011\HO%20SO%20KIEM%20TOAN%202011\4C8957F2DF44489EB74A5E51BDFED076\88822EFD1EE84E0A95D3C0F503BE93E1.AS2\Embedding%201!Cocau%20von!R3C2:R22C14" TargetMode="External"/><Relationship Id="rId79" Type="http://schemas.openxmlformats.org/officeDocument/2006/relationships/header" Target="header9.xml"/><Relationship Id="rId87" Type="http://schemas.openxmlformats.org/officeDocument/2006/relationships/oleObject" Target="file:///E:\AS2\CAB1\25FDA1FA0B4E44CC9CD8B324BE9A2C9F\88822EFD1EE84E0A95D3C0F503BE93E1.AS2\Embedding%201!Note!R446C3:R458C6" TargetMode="External"/><Relationship Id="rId102" Type="http://schemas.openxmlformats.org/officeDocument/2006/relationships/image" Target="media/image41.emf"/><Relationship Id="rId110" Type="http://schemas.openxmlformats.org/officeDocument/2006/relationships/image" Target="media/image45.e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2.emf"/><Relationship Id="rId82" Type="http://schemas.openxmlformats.org/officeDocument/2006/relationships/image" Target="media/image31.emf"/><Relationship Id="rId90" Type="http://schemas.openxmlformats.org/officeDocument/2006/relationships/image" Target="media/image35.emf"/><Relationship Id="rId95" Type="http://schemas.openxmlformats.org/officeDocument/2006/relationships/oleObject" Target="file:///E:\AS2\CAB1\25FDA1FA0B4E44CC9CD8B324BE9A2C9F\88822EFD1EE84E0A95D3C0F503BE93E1.AS2\Embedding%201!Note!R570C3:R581C6" TargetMode="External"/><Relationship Id="rId19" Type="http://schemas.openxmlformats.org/officeDocument/2006/relationships/image" Target="media/image5.emf"/><Relationship Id="rId14" Type="http://schemas.openxmlformats.org/officeDocument/2006/relationships/oleObject" Target="file:///E:\AS2\HO%20SO%20LAM%20VIEC%202011\HO%20SO%20KIEM%20TOAN%202011\4C8957F2DF44489EB74A5E51BDFED076\88822EFD1EE84E0A95D3C0F503BE93E1.AS2\Embedding%201!BS!R7C1:R64C5" TargetMode="External"/><Relationship Id="rId22" Type="http://schemas.openxmlformats.org/officeDocument/2006/relationships/footer" Target="footer3.xml"/><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oleObject" Target="file:///E:\AS2\CAB1\25FDA1FA0B4E44CC9CD8B324BE9A2C9F\88822EFD1EE84E0A95D3C0F503BE93E1.AS2\Embedding%201!Note!R76C3:R89C6" TargetMode="External"/><Relationship Id="rId43" Type="http://schemas.openxmlformats.org/officeDocument/2006/relationships/oleObject" Target="file:///E:\AS2\HO%20SO%20LAM%20VIEC%202011\HO%20SO%20KIEM%20TOAN%202011\4C8957F2DF44489EB74A5E51BDFED076\88822EFD1EE84E0A95D3C0F503BE93E1.AS2\Embedding%201!TSCD%20THUE%20TC!R7C1:R30C13" TargetMode="External"/><Relationship Id="rId48" Type="http://schemas.openxmlformats.org/officeDocument/2006/relationships/oleObject" Target="file:///E:\AS2\HO%20SO%20LAM%20VIEC%202011\HO%20SO%20KIEM%20TOAN%202011\4C8957F2DF44489EB74A5E51BDFED076\88822EFD1EE84E0A95D3C0F503BE93E1.AS2\Embedding%201!Note!R196C3:R218C6" TargetMode="External"/><Relationship Id="rId56" Type="http://schemas.openxmlformats.org/officeDocument/2006/relationships/oleObject" Target="file:///E:\AS2\HO%20SO%20LAM%20VIEC%202011\HO%20SO%20KIEM%20TOAN%202011\4C8957F2DF44489EB74A5E51BDFED076\88822EFD1EE84E0A95D3C0F503BE93E1.AS2\Embedding%201!Note!R232C3:R245C6" TargetMode="External"/><Relationship Id="rId64" Type="http://schemas.openxmlformats.org/officeDocument/2006/relationships/oleObject" Target="file:///E:\AS2\HO%20SO%20LAM%20VIEC%202011\HO%20SO%20KIEM%20TOAN%202011\4C8957F2DF44489EB74A5E51BDFED076\88822EFD1EE84E0A95D3C0F503BE93E1.AS2\Embedding%201!thuyetminhvay!R28C1:R45C4" TargetMode="External"/><Relationship Id="rId69" Type="http://schemas.openxmlformats.org/officeDocument/2006/relationships/oleObject" Target="file:///E:\AS2\HO%20SO%20LAM%20VIEC%202011\HO%20SO%20KIEM%20TOAN%202011\4C8957F2DF44489EB74A5E51BDFED076\88822EFD1EE84E0A95D3C0F503BE93E1.AS2\Embedding%201!no%20thue%20tai%20chinh!R35C2:R48C14" TargetMode="External"/><Relationship Id="rId77" Type="http://schemas.openxmlformats.org/officeDocument/2006/relationships/image" Target="media/image29.emf"/><Relationship Id="rId100" Type="http://schemas.openxmlformats.org/officeDocument/2006/relationships/image" Target="media/image40.emf"/><Relationship Id="rId105" Type="http://schemas.openxmlformats.org/officeDocument/2006/relationships/oleObject" Target="file:///E:\AS2\CAB1\25FDA1FA0B4E44CC9CD8B324BE9A2C9F\88822EFD1EE84E0A95D3C0F503BE93E1.AS2\Embedding%201!Note!R631C3:R638C6" TargetMode="External"/><Relationship Id="rId113" Type="http://schemas.openxmlformats.org/officeDocument/2006/relationships/oleObject" Target="file:///E:\AS2\CAB1\25FDA1FA0B4E44CC9CD8B324BE9A2C9F\88822EFD1EE84E0A95D3C0F503BE93E1.AS2\Embedding%201!Note!R610C3:R615C6" TargetMode="External"/><Relationship Id="rId8" Type="http://schemas.openxmlformats.org/officeDocument/2006/relationships/header" Target="header1.xml"/><Relationship Id="rId51" Type="http://schemas.openxmlformats.org/officeDocument/2006/relationships/image" Target="media/image17.emf"/><Relationship Id="rId72" Type="http://schemas.openxmlformats.org/officeDocument/2006/relationships/header" Target="header8.xml"/><Relationship Id="rId80" Type="http://schemas.openxmlformats.org/officeDocument/2006/relationships/image" Target="media/image30.emf"/><Relationship Id="rId85" Type="http://schemas.openxmlformats.org/officeDocument/2006/relationships/oleObject" Target="file:///E:\AS2\CAB1\25FDA1FA0B4E44CC9CD8B324BE9A2C9F\88822EFD1EE84E0A95D3C0F503BE93E1.AS2\Embedding%201!Note!R431C3:R443C6" TargetMode="External"/><Relationship Id="rId93" Type="http://schemas.openxmlformats.org/officeDocument/2006/relationships/oleObject" Target="file:///E:\AS2\CAB1\25FDA1FA0B4E44CC9CD8B324BE9A2C9F\88822EFD1EE84E0A95D3C0F503BE93E1.AS2\Embedding%201!Note!R558C3:R568C6" TargetMode="External"/><Relationship Id="rId98" Type="http://schemas.openxmlformats.org/officeDocument/2006/relationships/image" Target="media/image39.emf"/><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eader" Target="header4.xml"/><Relationship Id="rId33" Type="http://schemas.openxmlformats.org/officeDocument/2006/relationships/oleObject" Target="file:///E:\AS2\CAB1\25FDA1FA0B4E44CC9CD8B324BE9A2C9F\88822EFD1EE84E0A95D3C0F503BE93E1.AS2\Embedding%201!Note!R42C3:R61C6" TargetMode="External"/><Relationship Id="rId38" Type="http://schemas.openxmlformats.org/officeDocument/2006/relationships/footer" Target="footer5.xml"/><Relationship Id="rId46" Type="http://schemas.openxmlformats.org/officeDocument/2006/relationships/oleObject" Target="file:///E:\AS2\HO%20SO%20LAM%20VIEC%202011\HO%20SO%20KIEM%20TOAN%202011\4C8957F2DF44489EB74A5E51BDFED076\88822EFD1EE84E0A95D3C0F503BE93E1.AS2\Embedding%201!TSCDVH!R4C1:R31C11" TargetMode="External"/><Relationship Id="rId59" Type="http://schemas.openxmlformats.org/officeDocument/2006/relationships/image" Target="media/image21.emf"/><Relationship Id="rId67" Type="http://schemas.openxmlformats.org/officeDocument/2006/relationships/oleObject" Target="file:///E:\AS2\HO%20SO%20LAM%20VIEC%202011\HO%20SO%20KIEM%20TOAN%202011\4C8957F2DF44489EB74A5E51BDFED076\88822EFD1EE84E0A95D3C0F503BE93E1.AS2\Embedding%201!thuyetminhvay!R59C1:R64C4" TargetMode="External"/><Relationship Id="rId103" Type="http://schemas.openxmlformats.org/officeDocument/2006/relationships/oleObject" Target="file:///E:\AS2\CAB1\25FDA1FA0B4E44CC9CD8B324BE9A2C9F\88822EFD1EE84E0A95D3C0F503BE93E1.AS2\Embedding%201!Note!R620C3:R627C6" TargetMode="External"/><Relationship Id="rId108" Type="http://schemas.openxmlformats.org/officeDocument/2006/relationships/image" Target="media/image44.emf"/><Relationship Id="rId20" Type="http://schemas.openxmlformats.org/officeDocument/2006/relationships/oleObject" Target="file:///E:\AS2\CAB1\25FDA1FA0B4E44CC9CD8B324BE9A2C9F\88822EFD1EE84E0A95D3C0F503BE93E1.AS2\Embedding%201!CF%20Indirect!R9C1:R50C5" TargetMode="External"/><Relationship Id="rId41" Type="http://schemas.openxmlformats.org/officeDocument/2006/relationships/oleObject" Target="file:///E:\AS2\HO%20SO%20LAM%20VIEC%202011\HO%20SO%20KIEM%20TOAN%202011\4C8957F2DF44489EB74A5E51BDFED076\88822EFD1EE84E0A95D3C0F503BE93E1.AS2\Embedding%201!TSCDHH%20lan%202!R4C1:R42C12" TargetMode="External"/><Relationship Id="rId54" Type="http://schemas.openxmlformats.org/officeDocument/2006/relationships/oleObject" Target="file:///E:\AS2\HO%20SO%20LAM%20VIEC%202011\HO%20SO%20KIEM%20TOAN%202011\4C8957F2DF44489EB74A5E51BDFED076\88822EFD1EE84E0A95D3C0F503BE93E1.AS2\Embedding%201!thuyetminhvay!R4C1:R24C4" TargetMode="External"/><Relationship Id="rId62" Type="http://schemas.openxmlformats.org/officeDocument/2006/relationships/oleObject" Target="file:///E:\AS2\HO%20SO%20LAM%20VIEC%202011\HO%20SO%20KIEM%20TOAN%202011\4C8957F2DF44489EB74A5E51BDFED076\88822EFD1EE84E0A95D3C0F503BE93E1.AS2\Embedding%201!Note!R303C3:R310C6" TargetMode="External"/><Relationship Id="rId70" Type="http://schemas.openxmlformats.org/officeDocument/2006/relationships/image" Target="media/image26.emf"/><Relationship Id="rId75" Type="http://schemas.openxmlformats.org/officeDocument/2006/relationships/image" Target="media/image28.emf"/><Relationship Id="rId83" Type="http://schemas.openxmlformats.org/officeDocument/2006/relationships/oleObject" Target="file:///E:\AS2\CAB1\25FDA1FA0B4E44CC9CD8B324BE9A2C9F\88822EFD1EE84E0A95D3C0F503BE93E1.AS2\Embedding%201!Note!R415C3:R427C6" TargetMode="External"/><Relationship Id="rId88" Type="http://schemas.openxmlformats.org/officeDocument/2006/relationships/image" Target="media/image34.emf"/><Relationship Id="rId91" Type="http://schemas.openxmlformats.org/officeDocument/2006/relationships/oleObject" Target="file:///E:\AS2\HO%20SO%20LAM%20VIEC%202011\HO%20SO%20KIEM%20TOAN%202011\AE6B5A245E5843E3A5221B7D6527ED1A\88822EFD1EE84E0A95D3C0F503BE93E1.AS2\Embedding%201!Cocau%20von!R7C16:R12C18" TargetMode="External"/><Relationship Id="rId96" Type="http://schemas.openxmlformats.org/officeDocument/2006/relationships/image" Target="media/image38.emf"/><Relationship Id="rId111" Type="http://schemas.openxmlformats.org/officeDocument/2006/relationships/oleObject" Target="file:///E:\AS2\CAB1\25FDA1FA0B4E44CC9CD8B324BE9A2C9F\88822EFD1EE84E0A95D3C0F503BE93E1.AS2\Embedding%201!Note!R659C3:R663C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oleObject" Target="file:///E:\AS2\HO%20SO%20LAM%20VIEC%202011\HO%20SO%20KIEM%20TOAN%202011\4C8957F2DF44489EB74A5E51BDFED076\88822EFD1EE84E0A95D3C0F503BE93E1.AS2\Embedding%201!Note!R7C3:R14C6" TargetMode="External"/><Relationship Id="rId36" Type="http://schemas.openxmlformats.org/officeDocument/2006/relationships/image" Target="media/image11.emf"/><Relationship Id="rId49" Type="http://schemas.openxmlformats.org/officeDocument/2006/relationships/image" Target="media/image16.emf"/><Relationship Id="rId57" Type="http://schemas.openxmlformats.org/officeDocument/2006/relationships/image" Target="media/image20.emf"/><Relationship Id="rId106" Type="http://schemas.openxmlformats.org/officeDocument/2006/relationships/image" Target="media/image43.emf"/><Relationship Id="rId114" Type="http://schemas.openxmlformats.org/officeDocument/2006/relationships/fontTable" Target="fontTable.xml"/><Relationship Id="rId10" Type="http://schemas.openxmlformats.org/officeDocument/2006/relationships/image" Target="media/image1.emf"/><Relationship Id="rId31" Type="http://schemas.openxmlformats.org/officeDocument/2006/relationships/oleObject" Target="file:///E:\AS2\CAB1\25FDA1FA0B4E44CC9CD8B324BE9A2C9F\88822EFD1EE84E0A95D3C0F503BE93E1.AS2\Embedding%201!Note!R17C3:R28C6" TargetMode="External"/><Relationship Id="rId44" Type="http://schemas.openxmlformats.org/officeDocument/2006/relationships/header" Target="header7.xml"/><Relationship Id="rId52" Type="http://schemas.openxmlformats.org/officeDocument/2006/relationships/oleObject" Target="file:///E:\AS2\HO%20SO%20LAM%20VIEC%202011\HO%20SO%20KIEM%20TOAN%202011\4C8957F2DF44489EB74A5E51BDFED076\88822EFD1EE84E0A95D3C0F503BE93E1.AS2\Embedding%201!Note!R221C3:R227C6" TargetMode="External"/><Relationship Id="rId60" Type="http://schemas.openxmlformats.org/officeDocument/2006/relationships/oleObject" Target="file:///E:\AS2\HO%20SO%20LAM%20VIEC%202011\HO%20SO%20KIEM%20TOAN%202011\4C8957F2DF44489EB74A5E51BDFED076\88822EFD1EE84E0A95D3C0F503BE93E1.AS2\Embedding%201!Note!R258C3:R272C6" TargetMode="External"/><Relationship Id="rId65" Type="http://schemas.openxmlformats.org/officeDocument/2006/relationships/footer" Target="footer6.xml"/><Relationship Id="rId73" Type="http://schemas.openxmlformats.org/officeDocument/2006/relationships/image" Target="media/image27.emf"/><Relationship Id="rId78" Type="http://schemas.openxmlformats.org/officeDocument/2006/relationships/oleObject" Target="file:///E:\AS2\CAB1\25FDA1FA0B4E44CC9CD8B324BE9A2C9F\88822EFD1EE84E0A95D3C0F503BE93E1.AS2\Embedding%201!Note!R366C3:R377C6" TargetMode="External"/><Relationship Id="rId81" Type="http://schemas.openxmlformats.org/officeDocument/2006/relationships/oleObject" Target="file:///E:\AS2\CAB1\25FDA1FA0B4E44CC9CD8B324BE9A2C9F\88822EFD1EE84E0A95D3C0F503BE93E1.AS2\Embedding%201!Note!R401C3:R412C6" TargetMode="External"/><Relationship Id="rId86" Type="http://schemas.openxmlformats.org/officeDocument/2006/relationships/image" Target="media/image33.emf"/><Relationship Id="rId94" Type="http://schemas.openxmlformats.org/officeDocument/2006/relationships/image" Target="media/image37.emf"/><Relationship Id="rId99" Type="http://schemas.openxmlformats.org/officeDocument/2006/relationships/oleObject" Target="file:///E:\AS2\CAB1\25FDA1FA0B4E44CC9CD8B324BE9A2C9F\88822EFD1EE84E0A95D3C0F503BE93E1.AS2\Embedding%201!Note!R599C3:R606C4" TargetMode="External"/><Relationship Id="rId101" Type="http://schemas.openxmlformats.org/officeDocument/2006/relationships/oleObject" Target="file:///E:\AS2\HO%20SO%20LAM%20VIEC%202011\HO%20SO%20KIEM%20TOAN%202011\4C8957F2DF44489EB74A5E51BDFED076\88822EFD1EE84E0A95D3C0F503BE93E1.AS2\Embedding%201!BDSDT!R10C13:R24C15"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2.emf"/><Relationship Id="rId18" Type="http://schemas.openxmlformats.org/officeDocument/2006/relationships/oleObject" Target="file:///E:\AS2\CAB1\25FDA1FA0B4E44CC9CD8B324BE9A2C9F\88822EFD1EE84E0A95D3C0F503BE93E1.AS2\Embedding%201!P&amp;L!R9C1:R30C5" TargetMode="External"/><Relationship Id="rId39" Type="http://schemas.openxmlformats.org/officeDocument/2006/relationships/header" Target="header6.xml"/><Relationship Id="rId109" Type="http://schemas.openxmlformats.org/officeDocument/2006/relationships/oleObject" Target="file:///E:\AS2\CAB1\25FDA1FA0B4E44CC9CD8B324BE9A2C9F\88822EFD1EE84E0A95D3C0F503BE93E1.AS2\Embedding%201!Note!R650C3:R656C6" TargetMode="External"/><Relationship Id="rId34" Type="http://schemas.openxmlformats.org/officeDocument/2006/relationships/image" Target="media/image10.emf"/><Relationship Id="rId50" Type="http://schemas.openxmlformats.org/officeDocument/2006/relationships/oleObject" Target="file:///E:\AS2\HO%20SO%20LAM%20VIEC%202011\HO%20SO%20KIEM%20TOAN%202011\4C8957F2DF44489EB74A5E51BDFED076\88822EFD1EE84E0A95D3C0F503BE93E1.AS2\Embedding%201!Note!R144C3:R152C6" TargetMode="External"/><Relationship Id="rId55" Type="http://schemas.openxmlformats.org/officeDocument/2006/relationships/image" Target="media/image19.emf"/><Relationship Id="rId76" Type="http://schemas.openxmlformats.org/officeDocument/2006/relationships/oleObject" Target="file:///E:\AS2\CAB1\25FDA1FA0B4E44CC9CD8B324BE9A2C9F\88822EFD1EE84E0A95D3C0F503BE93E1.AS2\Embedding%201!Note!R355C3:R363C6" TargetMode="External"/><Relationship Id="rId97" Type="http://schemas.openxmlformats.org/officeDocument/2006/relationships/oleObject" Target="file:///E:\AS2\CAB1\25FDA1FA0B4E44CC9CD8B324BE9A2C9F\88822EFD1EE84E0A95D3C0F503BE93E1.AS2\Embedding%201!Note!R585C3:R596C4" TargetMode="External"/><Relationship Id="rId104" Type="http://schemas.openxmlformats.org/officeDocument/2006/relationships/image" Target="media/image42.emf"/><Relationship Id="rId7" Type="http://schemas.openxmlformats.org/officeDocument/2006/relationships/footer" Target="footer1.xml"/><Relationship Id="rId71" Type="http://schemas.openxmlformats.org/officeDocument/2006/relationships/oleObject" Target="file:///E:\AS2\HO%20SO%20LAM%20VIEC%202011\HO%20SO%20KIEM%20TOAN%202011\4C8957F2DF44489EB74A5E51BDFED076\88822EFD1EE84E0A95D3C0F503BE93E1.AS2\Embedding%201!VCSH!R4C2:R25C27" TargetMode="External"/><Relationship Id="rId92" Type="http://schemas.openxmlformats.org/officeDocument/2006/relationships/image" Target="media/image36.emf"/><Relationship Id="rId2" Type="http://schemas.openxmlformats.org/officeDocument/2006/relationships/styles" Target="styles.xml"/><Relationship Id="rId2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NKXsUECop1tUM3UDkbKo3V6vQgs=</DigestValue>
    </Reference>
    <Reference URI="#idOfficeObject" Type="http://www.w3.org/2000/09/xmldsig#Object">
      <DigestMethod Algorithm="http://www.w3.org/2000/09/xmldsig#sha1"/>
      <DigestValue>4SOqEzDdzGGZpIxH8Alo49YugLw=</DigestValue>
    </Reference>
  </SignedInfo>
  <SignatureValue>
    DSYHn2WTdGthknTw3G8MoUD6/AiiJhRs0lyAHiQkcMxjzo2AIH/kvfDWdTYdoAZ9oe39DXyw
    caWb02XmGBt3jBIHu0wAMadpelM0PH95hjiLO75pUuhiBPs4sRkpudEAowhgxa5NfRKxHMqV
    SK63z5oKuHOhEslluH+vGW31I6c=
  </SignatureValue>
  <KeyInfo>
    <KeyValue>
      <RSAKeyValue>
        <Modulus>
            1MmhZVXYszOW2XqVFITvSXPq6fRkS8KHvksaTZ9zju3UfGnBtaooITIqvPkWk9rPJcvWAdD9
            cpV40EeHkS7zzDDd/Y8susqw7W9yfs4NBTrRLYApWGq3qkccaqXwpfxqazOCAfptYl4l6Uof
            qXqTiqyaAHy1FA9daJ46xSKbHDk=
          </Modulus>
        <Exponent>AQAB</Exponent>
      </RSAKeyValue>
    </KeyValue>
    <X509Data>
      <X509Certificate>
          MIIGTzCCBDegAwIBAgIQVAGEBLEoucPWkaXhVeKJRzANBgkqhkiG9w0BAQUFADBpMQswCQYD
          VQQGEwJWTjETMBEGA1UEChMKVk5QVCBHcm91cDEeMBwGA1UECxMVVk5QVC1DQSBUcnVzdCBO
          ZXR3b3JrMSUwIwYDVQQDExxWTlBUIENlcnRpZmljYXRpb24gQXV0aG9yaXR5MB4XDTEzMDYy
          NzA2NDQwMFoXDTE0MDYyNzA2NDQwMFowggEGMQswCQYDVQQGEwJWTjEbMBkGA1UECAwSVFAu
          IEjhu5MgQ2jDrSBNaW5oMRYwFAYDVQQHDA1Cw6xuaCBUaOG6oW5oMTQwMgYDVQQKDCtDw5RO
          RyBUWSBD4buUIFBI4bqmTiBIxq9ORyDEkOG6oE8gQ09OVEFJTkVSMSUwIwYDVQQLDBxQaMOy
          bmcgUXVhbiBo4buHIGPhu5UgxJHDtG5nMSgwJgYDVQQMDB9Dw6FuIELhu5kgQ8O0bmcgQuG7
          kSBUaMO0bmcgVGluMRswGQYDVQQDDBJUUuG6pk4gVEhBTkggWFXDgk4xHjAcBgoJkiaJk/Is
          ZAEBDA5DTU5EOjM0MDkyMzA0OTCBnzANBgkqhkiG9w0BAQEFAAOBjQAwgYkCgYEA1MmhZVXY
          szOW2XqVFITvSXPq6fRkS8KHvksaTZ9zju3UfGnBtaooITIqvPkWk9rPJcvWAdD9cpV40EeH
          kS7zzDDd/Y8susqw7W9yfs4NBTrRLYApWGq3qkccaqXwpfxqazOCAfptYl4l6UofqXqTiqya
          AHy1FA9daJ46xSKbHDkCAwEAAaOCAdYwggHSMHAGCCsGAQUFBwEBBGQwYjAyBggrBgEFBQcw
          AoYmaHR0cDovL3B1Yi52bnB0LWNhLnZuL2NlcnRzL3ZucHRjYS5jZXIwLAYIKwYBBQUHMAGG
          IGh0dHA6Ly9vY3NwLnZucHQtY2Eudm4vcmVzcG9uZGVyMB0GA1UdDgQWBBTpx71JLc22XflA
          eVWmkCCEw7VlJzAMBgNVHRMBAf8EAjAAMB8GA1UdIwQYMBaAFAZpwNXVAooVjUZ96XziaApV
          rGqvMGwGA1UdIARlMGMwYQYOKwYBBAGB7QMBAQMBAwIwTzAmBggrBgEFBQcCAjAaHhgAUwBJ
          AEQALQBQADEALgAwAC0AMQAyAG0wJQYIKwYBBQUHAgEWGWh0dHA6Ly9wdWIudm5wdC1jYS52
          bi9ycGEwMQYDVR0fBCowKDAmoCSgIoYgaHR0cDovL2NybC52bnB0LWNhLnZuL3ZucHRjYS5j
          cmwwDgYDVR0PAQH/BAQDAgTwMDQGA1UdJQQtMCsGCCsGAQUFBwMCBggrBgEFBQcDBAYKKwYB
          BAGCNwoDDAYJKoZIhvcvAQEFMCkGA1UdEQQiMCCBHmludmVzdG1lbnRAaHVuZ2Rhb2NvbnRh
          aW5lci52bjANBgkqhkiG9w0BAQUFAAOCAgEAcHpAZUEUnnDXmdz8aWluvw+oJ5hWkQOzTO5U
          u6GAm+wjVd/2nADE0ZHIu6khGXqr4tKO9F0NFu27GZdUdz5voubxlSgcp1t0QjAG2kB7wk89
          1JhRakceEvCP0Hay60WcI2Mtym31IeNUrUUPPQCBF/UfofLAm3vGNDncLhwjGQNl+8CVujqQ
          ltLbg9Ir9xVLspur09gPIJ6545J5vKdghuNE7q36wTP9F2u7kS8W9lo73W1EFH2eoIk0q+9Y
          hzZFAVCR7YxQs921MlqH4k8NxSwFcRCiGH3sIKZ46bU48JV98HPjhLt+jNrpEp+lSPibRm3x
          Nbd2a5NWo6dxkPTARCJjTWct/BiVr8lmMdyZosu8ljj6LKrax08asPRsMUKJWD8gNIarY23E
          0/aRWxuxVFfLKN10lvv9RtwXj/LPsZyFXxQnA6d+y87Tf1QH1LbPYmV8aoCuJ/31qR886GBS
          xs5Ru8Tc4cX0g1kyBgQRNuIJOD0vzqlg5LWH/mPErHSYb7renPSgmIw9uLEJXLrg2ugJYXA5
          UY608Q1Y26o24sHJIxs/deGEjhYIl7RHsyu+Cq5XbMchUgK4JWOjlpVRbo+oJqEd0SQGNVl5
          m+AGI3KTj5hwFq1V9toahVThj2F+R8C8+N5A2PluxZYhYW20fniA9zMfp13Sogq3nViq
8ng=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6"/>
            <mdssi:RelationshipReference SourceId="rId107"/>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79"/>
            <mdssi:RelationshipReference SourceId="rId87"/>
            <mdssi:RelationshipReference SourceId="rId102"/>
            <mdssi:RelationshipReference SourceId="rId110"/>
            <mdssi:RelationshipReference SourceId="rId115"/>
            <mdssi:RelationshipReference SourceId="rId5"/>
            <mdssi:RelationshipReference SourceId="rId61"/>
            <mdssi:RelationshipReference SourceId="rId82"/>
            <mdssi:RelationshipReference SourceId="rId90"/>
            <mdssi:RelationshipReference SourceId="rId95"/>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100"/>
            <mdssi:RelationshipReference SourceId="rId105"/>
            <mdssi:RelationshipReference SourceId="rId113"/>
            <mdssi:RelationshipReference SourceId="rId8"/>
            <mdssi:RelationshipReference SourceId="rId51"/>
            <mdssi:RelationshipReference SourceId="rId72"/>
            <mdssi:RelationshipReference SourceId="rId80"/>
            <mdssi:RelationshipReference SourceId="rId85"/>
            <mdssi:RelationshipReference SourceId="rId93"/>
            <mdssi:RelationshipReference SourceId="rId98"/>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103"/>
            <mdssi:RelationshipReference SourceId="rId108"/>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111"/>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7"/>
            <mdssi:RelationshipReference SourceId="rId71"/>
            <mdssi:RelationshipReference SourceId="rId92"/>
            <mdssi:RelationshipReference SourceId="rId2"/>
            <mdssi:RelationshipReference SourceId="rId29"/>
          </Transform>
          <Transform Algorithm="http://www.w3.org/TR/2001/REC-xml-c14n-20010315"/>
        </Transforms>
        <DigestMethod Algorithm="http://www.w3.org/2000/09/xmldsig#sha1"/>
        <DigestValue>62AclgawdZizY5R6wuIPF2sDWzE=</DigestValue>
      </Reference>
      <Reference URI="/word/document.xml?ContentType=application/vnd.openxmlformats-officedocument.wordprocessingml.document.main+xml">
        <DigestMethod Algorithm="http://www.w3.org/2000/09/xmldsig#sha1"/>
        <DigestValue>D+mHzLKGsP0ZMvV0Mv/AX1J3P4M=</DigestValue>
      </Reference>
      <Reference URI="/word/endnotes.xml?ContentType=application/vnd.openxmlformats-officedocument.wordprocessingml.endnotes+xml">
        <DigestMethod Algorithm="http://www.w3.org/2000/09/xmldsig#sha1"/>
        <DigestValue>usLtg0N392UmnsCs5TyMlUeDt3M=</DigestValue>
      </Reference>
      <Reference URI="/word/fontTable.xml?ContentType=application/vnd.openxmlformats-officedocument.wordprocessingml.fontTable+xml">
        <DigestMethod Algorithm="http://www.w3.org/2000/09/xmldsig#sha1"/>
        <DigestValue>vu2iPamaqwoEv8uENvsCw1F5Wsk=</DigestValue>
      </Reference>
      <Reference URI="/word/footer1.xml?ContentType=application/vnd.openxmlformats-officedocument.wordprocessingml.footer+xml">
        <DigestMethod Algorithm="http://www.w3.org/2000/09/xmldsig#sha1"/>
        <DigestValue>nRSW0tJMgF9z3oXzSBd4BX1PCG4=</DigestValue>
      </Reference>
      <Reference URI="/word/footer2.xml?ContentType=application/vnd.openxmlformats-officedocument.wordprocessingml.footer+xml">
        <DigestMethod Algorithm="http://www.w3.org/2000/09/xmldsig#sha1"/>
        <DigestValue>NyodKJc6FvVxknNKIgY2Ev7xXi4=</DigestValue>
      </Reference>
      <Reference URI="/word/footer3.xml?ContentType=application/vnd.openxmlformats-officedocument.wordprocessingml.footer+xml">
        <DigestMethod Algorithm="http://www.w3.org/2000/09/xmldsig#sha1"/>
        <DigestValue>+sqFo+e0L+RjI+EWXg8gwWfo7Wo=</DigestValue>
      </Reference>
      <Reference URI="/word/footer4.xml?ContentType=application/vnd.openxmlformats-officedocument.wordprocessingml.footer+xml">
        <DigestMethod Algorithm="http://www.w3.org/2000/09/xmldsig#sha1"/>
        <DigestValue>9mXGMPpkTJmfgoH9VdmuN54YgmM=</DigestValue>
      </Reference>
      <Reference URI="/word/footer5.xml?ContentType=application/vnd.openxmlformats-officedocument.wordprocessingml.footer+xml">
        <DigestMethod Algorithm="http://www.w3.org/2000/09/xmldsig#sha1"/>
        <DigestValue>55/dLABEUdYAxDFLVFKxoPyPxXg=</DigestValue>
      </Reference>
      <Reference URI="/word/footer6.xml?ContentType=application/vnd.openxmlformats-officedocument.wordprocessingml.footer+xml">
        <DigestMethod Algorithm="http://www.w3.org/2000/09/xmldsig#sha1"/>
        <DigestValue>zs2NOncP0ttOnX/eipskd0nbu0c=</DigestValue>
      </Reference>
      <Reference URI="/word/footnotes.xml?ContentType=application/vnd.openxmlformats-officedocument.wordprocessingml.footnotes+xml">
        <DigestMethod Algorithm="http://www.w3.org/2000/09/xmldsig#sha1"/>
        <DigestValue>au2P9gYC0280QARQ8GmVgGgpVoA=</DigestValue>
      </Reference>
      <Reference URI="/word/header1.xml?ContentType=application/vnd.openxmlformats-officedocument.wordprocessingml.header+xml">
        <DigestMethod Algorithm="http://www.w3.org/2000/09/xmldsig#sha1"/>
        <DigestValue>AUpF2U2z40afLNCiQUq5t5E925k=</DigestValue>
      </Reference>
      <Reference URI="/word/header2.xml?ContentType=application/vnd.openxmlformats-officedocument.wordprocessingml.header+xml">
        <DigestMethod Algorithm="http://www.w3.org/2000/09/xmldsig#sha1"/>
        <DigestValue>iENIGQOzLNdEKLVaY2MvywS7gvY=</DigestValue>
      </Reference>
      <Reference URI="/word/header3.xml?ContentType=application/vnd.openxmlformats-officedocument.wordprocessingml.header+xml">
        <DigestMethod Algorithm="http://www.w3.org/2000/09/xmldsig#sha1"/>
        <DigestValue>tQb3evXw2uh3v0/hYHgl6humR7M=</DigestValue>
      </Reference>
      <Reference URI="/word/header4.xml?ContentType=application/vnd.openxmlformats-officedocument.wordprocessingml.header+xml">
        <DigestMethod Algorithm="http://www.w3.org/2000/09/xmldsig#sha1"/>
        <DigestValue>BjVvKap74Wj/bocYGCG1obiAuGk=</DigestValue>
      </Reference>
      <Reference URI="/word/header5.xml?ContentType=application/vnd.openxmlformats-officedocument.wordprocessingml.header+xml">
        <DigestMethod Algorithm="http://www.w3.org/2000/09/xmldsig#sha1"/>
        <DigestValue>+M152dUPcH2eTz53Uc77LuvPJEE=</DigestValue>
      </Reference>
      <Reference URI="/word/header6.xml?ContentType=application/vnd.openxmlformats-officedocument.wordprocessingml.header+xml">
        <DigestMethod Algorithm="http://www.w3.org/2000/09/xmldsig#sha1"/>
        <DigestValue>7VxTzwkT4NNw2QDU4f9gNr1xU1Q=</DigestValue>
      </Reference>
      <Reference URI="/word/header7.xml?ContentType=application/vnd.openxmlformats-officedocument.wordprocessingml.header+xml">
        <DigestMethod Algorithm="http://www.w3.org/2000/09/xmldsig#sha1"/>
        <DigestValue>Y2UjN3lKI1hVlGtKyUkv+1Ivcuc=</DigestValue>
      </Reference>
      <Reference URI="/word/header8.xml?ContentType=application/vnd.openxmlformats-officedocument.wordprocessingml.header+xml">
        <DigestMethod Algorithm="http://www.w3.org/2000/09/xmldsig#sha1"/>
        <DigestValue>S4OQoSZ0o/Pv1mJfgN+7w/GQ6dk=</DigestValue>
      </Reference>
      <Reference URI="/word/header9.xml?ContentType=application/vnd.openxmlformats-officedocument.wordprocessingml.header+xml">
        <DigestMethod Algorithm="http://www.w3.org/2000/09/xmldsig#sha1"/>
        <DigestValue>vBrCkYpKeaaG+2/+niS9918xxSc=</DigestValue>
      </Reference>
      <Reference URI="/word/media/image1.emf?ContentType=image/x-emf">
        <DigestMethod Algorithm="http://www.w3.org/2000/09/xmldsig#sha1"/>
        <DigestValue>QdnfIF3bgLkgUOaUdBs2+YjLzyY=</DigestValue>
      </Reference>
      <Reference URI="/word/media/image10.emf?ContentType=image/x-emf">
        <DigestMethod Algorithm="http://www.w3.org/2000/09/xmldsig#sha1"/>
        <DigestValue>6J6UQmMCjXzR0w0IiB8bA7gSTaw=</DigestValue>
      </Reference>
      <Reference URI="/word/media/image11.emf?ContentType=image/x-emf">
        <DigestMethod Algorithm="http://www.w3.org/2000/09/xmldsig#sha1"/>
        <DigestValue>3r9pve+EnKtzQbHQo1Qodc/ZC3E=</DigestValue>
      </Reference>
      <Reference URI="/word/media/image12.emf?ContentType=image/x-emf">
        <DigestMethod Algorithm="http://www.w3.org/2000/09/xmldsig#sha1"/>
        <DigestValue>3a/CCfjfDKvbpdho4l/BejYG8lk=</DigestValue>
      </Reference>
      <Reference URI="/word/media/image13.emf?ContentType=image/x-emf">
        <DigestMethod Algorithm="http://www.w3.org/2000/09/xmldsig#sha1"/>
        <DigestValue>u0v8wajXDzVbHF3MlUxWdFQAIu0=</DigestValue>
      </Reference>
      <Reference URI="/word/media/image14.emf?ContentType=image/x-emf">
        <DigestMethod Algorithm="http://www.w3.org/2000/09/xmldsig#sha1"/>
        <DigestValue>/Nhz9JhTv67hzur4Ibm9Lpy9yvA=</DigestValue>
      </Reference>
      <Reference URI="/word/media/image15.emf?ContentType=image/x-emf">
        <DigestMethod Algorithm="http://www.w3.org/2000/09/xmldsig#sha1"/>
        <DigestValue>mHQPlGT10W2pGhtjDEu7SK+382Y=</DigestValue>
      </Reference>
      <Reference URI="/word/media/image16.emf?ContentType=image/x-emf">
        <DigestMethod Algorithm="http://www.w3.org/2000/09/xmldsig#sha1"/>
        <DigestValue>oIrtQrE6noZJbDharuPqKQn3qGY=</DigestValue>
      </Reference>
      <Reference URI="/word/media/image17.emf?ContentType=image/x-emf">
        <DigestMethod Algorithm="http://www.w3.org/2000/09/xmldsig#sha1"/>
        <DigestValue>Oi2qeYxeW2Biqq/FOrLejL71sDI=</DigestValue>
      </Reference>
      <Reference URI="/word/media/image18.emf?ContentType=image/x-emf">
        <DigestMethod Algorithm="http://www.w3.org/2000/09/xmldsig#sha1"/>
        <DigestValue>Z2bUDcnjvC+PesnI29PC6PlIvdQ=</DigestValue>
      </Reference>
      <Reference URI="/word/media/image19.emf?ContentType=image/x-emf">
        <DigestMethod Algorithm="http://www.w3.org/2000/09/xmldsig#sha1"/>
        <DigestValue>84PfMx5Lxv+zsE+L6W9mI0E3faM=</DigestValue>
      </Reference>
      <Reference URI="/word/media/image2.emf?ContentType=image/x-emf">
        <DigestMethod Algorithm="http://www.w3.org/2000/09/xmldsig#sha1"/>
        <DigestValue>8gatHCcetpHYBdSj+9HAHKbEqfM=</DigestValue>
      </Reference>
      <Reference URI="/word/media/image20.emf?ContentType=image/x-emf">
        <DigestMethod Algorithm="http://www.w3.org/2000/09/xmldsig#sha1"/>
        <DigestValue>fAqC4Ew09PHy2unChXvM99f0oJ0=</DigestValue>
      </Reference>
      <Reference URI="/word/media/image21.emf?ContentType=image/x-emf">
        <DigestMethod Algorithm="http://www.w3.org/2000/09/xmldsig#sha1"/>
        <DigestValue>83AWs3gI6MeKc3lAmMWs+ifTyKs=</DigestValue>
      </Reference>
      <Reference URI="/word/media/image22.emf?ContentType=image/x-emf">
        <DigestMethod Algorithm="http://www.w3.org/2000/09/xmldsig#sha1"/>
        <DigestValue>bx9Ca3WdfzZC6mxW3l5sBwgezWk=</DigestValue>
      </Reference>
      <Reference URI="/word/media/image23.emf?ContentType=image/x-emf">
        <DigestMethod Algorithm="http://www.w3.org/2000/09/xmldsig#sha1"/>
        <DigestValue>RUXIB3WOHGnMCpA0ia7U/qmgYNA=</DigestValue>
      </Reference>
      <Reference URI="/word/media/image24.emf?ContentType=image/x-emf">
        <DigestMethod Algorithm="http://www.w3.org/2000/09/xmldsig#sha1"/>
        <DigestValue>cHIAFPeVssGx83HJ6spDQebWKr0=</DigestValue>
      </Reference>
      <Reference URI="/word/media/image25.emf?ContentType=image/x-emf">
        <DigestMethod Algorithm="http://www.w3.org/2000/09/xmldsig#sha1"/>
        <DigestValue>7kUgd2yJ4H8+ahKn+RHcOnaO2do=</DigestValue>
      </Reference>
      <Reference URI="/word/media/image26.emf?ContentType=image/x-emf">
        <DigestMethod Algorithm="http://www.w3.org/2000/09/xmldsig#sha1"/>
        <DigestValue>mHCAQasL6KOd9GcZPzVEpI2WZpM=</DigestValue>
      </Reference>
      <Reference URI="/word/media/image27.emf?ContentType=image/x-emf">
        <DigestMethod Algorithm="http://www.w3.org/2000/09/xmldsig#sha1"/>
        <DigestValue>PK0kW2oEmPFdUzqF7YzgFYe4Nmw=</DigestValue>
      </Reference>
      <Reference URI="/word/media/image28.emf?ContentType=image/x-emf">
        <DigestMethod Algorithm="http://www.w3.org/2000/09/xmldsig#sha1"/>
        <DigestValue>75y1b3dyu5pp+9wbDcBTC+o11eQ=</DigestValue>
      </Reference>
      <Reference URI="/word/media/image29.emf?ContentType=image/x-emf">
        <DigestMethod Algorithm="http://www.w3.org/2000/09/xmldsig#sha1"/>
        <DigestValue>dLF1CP3LoSedu+gmC1jlTkhgtu4=</DigestValue>
      </Reference>
      <Reference URI="/word/media/image3.emf?ContentType=image/x-emf">
        <DigestMethod Algorithm="http://www.w3.org/2000/09/xmldsig#sha1"/>
        <DigestValue>FPbrB42XUAn7Y0aEfWKUB+SKFF4=</DigestValue>
      </Reference>
      <Reference URI="/word/media/image30.emf?ContentType=image/x-emf">
        <DigestMethod Algorithm="http://www.w3.org/2000/09/xmldsig#sha1"/>
        <DigestValue>E7J+98rDsOSuguY+9smvEyYtNqc=</DigestValue>
      </Reference>
      <Reference URI="/word/media/image31.emf?ContentType=image/x-emf">
        <DigestMethod Algorithm="http://www.w3.org/2000/09/xmldsig#sha1"/>
        <DigestValue>OXnk6JfEIWhf2g1CZnvnhBd4bHg=</DigestValue>
      </Reference>
      <Reference URI="/word/media/image32.emf?ContentType=image/x-emf">
        <DigestMethod Algorithm="http://www.w3.org/2000/09/xmldsig#sha1"/>
        <DigestValue>vDdjQRSrmNqc1CaJRDGjC2d2tBU=</DigestValue>
      </Reference>
      <Reference URI="/word/media/image33.emf?ContentType=image/x-emf">
        <DigestMethod Algorithm="http://www.w3.org/2000/09/xmldsig#sha1"/>
        <DigestValue>P083+IkKaSdi/9QY2g6+erPm3Zo=</DigestValue>
      </Reference>
      <Reference URI="/word/media/image34.emf?ContentType=image/x-emf">
        <DigestMethod Algorithm="http://www.w3.org/2000/09/xmldsig#sha1"/>
        <DigestValue>9uBPIZZvdd0UcSrG4ZCM/9vKgFw=</DigestValue>
      </Reference>
      <Reference URI="/word/media/image35.emf?ContentType=image/x-emf">
        <DigestMethod Algorithm="http://www.w3.org/2000/09/xmldsig#sha1"/>
        <DigestValue>8NaILN9A+zCWT+WSpOFOGP/Gl7U=</DigestValue>
      </Reference>
      <Reference URI="/word/media/image36.emf?ContentType=image/x-emf">
        <DigestMethod Algorithm="http://www.w3.org/2000/09/xmldsig#sha1"/>
        <DigestValue>HBSSs5f32FVfJjeDeiZKCt8fuDI=</DigestValue>
      </Reference>
      <Reference URI="/word/media/image37.emf?ContentType=image/x-emf">
        <DigestMethod Algorithm="http://www.w3.org/2000/09/xmldsig#sha1"/>
        <DigestValue>lUroJKA6jgoohfXtZcjUQtoZN24=</DigestValue>
      </Reference>
      <Reference URI="/word/media/image38.emf?ContentType=image/x-emf">
        <DigestMethod Algorithm="http://www.w3.org/2000/09/xmldsig#sha1"/>
        <DigestValue>sgyeXTHFEucweKGN7HmQIxj9vgs=</DigestValue>
      </Reference>
      <Reference URI="/word/media/image39.emf?ContentType=image/x-emf">
        <DigestMethod Algorithm="http://www.w3.org/2000/09/xmldsig#sha1"/>
        <DigestValue>HU5bXydyyDv0DoJ3Re9tcDWKGGs=</DigestValue>
      </Reference>
      <Reference URI="/word/media/image4.emf?ContentType=image/x-emf">
        <DigestMethod Algorithm="http://www.w3.org/2000/09/xmldsig#sha1"/>
        <DigestValue>6qjuDjGmY+lTd5oOJyU9fDyN1GQ=</DigestValue>
      </Reference>
      <Reference URI="/word/media/image40.emf?ContentType=image/x-emf">
        <DigestMethod Algorithm="http://www.w3.org/2000/09/xmldsig#sha1"/>
        <DigestValue>bYLYNF41/X/9rSkJhIJk0evv2ps=</DigestValue>
      </Reference>
      <Reference URI="/word/media/image41.emf?ContentType=image/x-emf">
        <DigestMethod Algorithm="http://www.w3.org/2000/09/xmldsig#sha1"/>
        <DigestValue>vPnRzfDvYtKz+NkK5TsHTnj5lvs=</DigestValue>
      </Reference>
      <Reference URI="/word/media/image42.emf?ContentType=image/x-emf">
        <DigestMethod Algorithm="http://www.w3.org/2000/09/xmldsig#sha1"/>
        <DigestValue>ulwtsDdpLx7mw9ZBThBQO2fqbMc=</DigestValue>
      </Reference>
      <Reference URI="/word/media/image43.emf?ContentType=image/x-emf">
        <DigestMethod Algorithm="http://www.w3.org/2000/09/xmldsig#sha1"/>
        <DigestValue>Dbn9L8uKpcYrX9vKCrO8pbl8H68=</DigestValue>
      </Reference>
      <Reference URI="/word/media/image44.emf?ContentType=image/x-emf">
        <DigestMethod Algorithm="http://www.w3.org/2000/09/xmldsig#sha1"/>
        <DigestValue>ZMFUWjTtjUZWxO9TdHjPiM7RSfs=</DigestValue>
      </Reference>
      <Reference URI="/word/media/image45.emf?ContentType=image/x-emf">
        <DigestMethod Algorithm="http://www.w3.org/2000/09/xmldsig#sha1"/>
        <DigestValue>MDePJLYdlWFnK39RprYsVK6Jk5M=</DigestValue>
      </Reference>
      <Reference URI="/word/media/image46.emf?ContentType=image/x-emf">
        <DigestMethod Algorithm="http://www.w3.org/2000/09/xmldsig#sha1"/>
        <DigestValue>To1I9sP6/KFx6L0JVmAojhTrHng=</DigestValue>
      </Reference>
      <Reference URI="/word/media/image5.emf?ContentType=image/x-emf">
        <DigestMethod Algorithm="http://www.w3.org/2000/09/xmldsig#sha1"/>
        <DigestValue>vcvfKrmXlrnG673z1zau71MdV4k=</DigestValue>
      </Reference>
      <Reference URI="/word/media/image6.emf?ContentType=image/x-emf">
        <DigestMethod Algorithm="http://www.w3.org/2000/09/xmldsig#sha1"/>
        <DigestValue>MebBpZl3wMw9dAFbNdiy+l61t8s=</DigestValue>
      </Reference>
      <Reference URI="/word/media/image7.emf?ContentType=image/x-emf">
        <DigestMethod Algorithm="http://www.w3.org/2000/09/xmldsig#sha1"/>
        <DigestValue>T/GlMpveP4l1yrHvivXrZbHlHlA=</DigestValue>
      </Reference>
      <Reference URI="/word/media/image8.emf?ContentType=image/x-emf">
        <DigestMethod Algorithm="http://www.w3.org/2000/09/xmldsig#sha1"/>
        <DigestValue>n/PuXTf1mFGwQXye/hdw88/4aaI=</DigestValue>
      </Reference>
      <Reference URI="/word/media/image9.emf?ContentType=image/x-emf">
        <DigestMethod Algorithm="http://www.w3.org/2000/09/xmldsig#sha1"/>
        <DigestValue>MLhyVB2icIWKMLuYjrMWURwzcWg=</DigestValue>
      </Reference>
      <Reference URI="/word/numbering.xml?ContentType=application/vnd.openxmlformats-officedocument.wordprocessingml.numbering+xml">
        <DigestMethod Algorithm="http://www.w3.org/2000/09/xmldsig#sha1"/>
        <DigestValue>NtSSjoEaQOFqs+oeEmYnRomQzss=</DigestValue>
      </Reference>
      <Reference URI="/word/settings.xml?ContentType=application/vnd.openxmlformats-officedocument.wordprocessingml.settings+xml">
        <DigestMethod Algorithm="http://www.w3.org/2000/09/xmldsig#sha1"/>
        <DigestValue>iq4cPVjn1jDnd1UmBd1aKPFMUNY=</DigestValue>
      </Reference>
      <Reference URI="/word/styles.xml?ContentType=application/vnd.openxmlformats-officedocument.wordprocessingml.styles+xml">
        <DigestMethod Algorithm="http://www.w3.org/2000/09/xmldsig#sha1"/>
        <DigestValue>UvZdQl0/LwN7NeW5o++1IUvnRFE=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BZvsl/5uJsXwqVexOFqR8yMST+4=</DigestValue>
      </Reference>
    </Manifest>
    <SignatureProperties>
      <SignatureProperty Id="idSignatureTime" Target="#idPackageSignature">
        <mdssi:SignatureTime>
          <mdssi:Format>YYYY-MM-DDThh:mm:ssTZD</mdssi:Format>
          <mdssi:Value>2013-08-15T14:50:43Z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27</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CÔNG TY TNHH SẢN XUẤT &amp; LẮP RÁP Ô TÔ CHU LAI – TRƯỜNG HẢI</vt:lpstr>
    </vt:vector>
  </TitlesOfParts>
  <Company>VACO MT</Company>
  <LinksUpToDate>false</LinksUpToDate>
  <CharactersWithSpaces>33091</CharactersWithSpaces>
  <SharedDoc>false</SharedDoc>
  <HLinks>
    <vt:vector size="6" baseType="variant">
      <vt:variant>
        <vt:i4>7012394</vt:i4>
      </vt:variant>
      <vt:variant>
        <vt:i4>6</vt:i4>
      </vt:variant>
      <vt:variant>
        <vt:i4>0</vt:i4>
      </vt:variant>
      <vt:variant>
        <vt:i4>5</vt:i4>
      </vt:variant>
      <vt:variant>
        <vt:lpwstr>http://www.atax.vn/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SẢN XUẤT &amp; LẮP RÁP Ô TÔ CHU LAI – TRƯỜNG HẢI</dc:title>
  <dc:creator>Nguyen Thuong (Open)</dc:creator>
  <cp:lastModifiedBy>User</cp:lastModifiedBy>
  <cp:revision>2</cp:revision>
  <cp:lastPrinted>2013-08-15T11:23:00Z</cp:lastPrinted>
  <dcterms:created xsi:type="dcterms:W3CDTF">2013-08-15T14:50:00Z</dcterms:created>
  <dcterms:modified xsi:type="dcterms:W3CDTF">2013-08-15T14:50:00Z</dcterms:modified>
</cp:coreProperties>
</file>